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2024 Interstitial Lung Disease Symposium: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Understanding Genetic Contributors to Interstitial Lung Disease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Stanford Division of Pulmonary, Allergy, and Critical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Stanford University School of Medicine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September 14, 2024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Familial ILD: Current State and Future Directions - </w:t>
      </w: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Christine Kim Garcia, MD, PhD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Adegunsoye, A., Newton, C. A., Oldham, J. M., Ley, B., Lee, C. T., Linderholm, A. L., Chung, J. H., Garcia, </w:t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N., Zhang, D., Vij, R., Guzy, R., Jablonski, R., Bag, R., Voogt, R. S., Ma, S. F., Sperling, A. I., Raghu, G., Martinez, F. J., Strek, M. E., Wolters, P. J., … Noth, I. (2023). Telomere length associates with chronological age and mortality across racially diverse pulmonary fibrosis cohorts.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Nature communications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(1), 1489.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https://doi.org/10.1038/s41467-023-37193-6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Alder, J. K., Stanley, S. E., Wagner, C. L., Hamilton, M., Hanumanthu, V. S., &amp; Armanios, M. (2015). Exome </w:t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sequencing identifies mutant TINF2 in a family with pulmonary fibrosis.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Chest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147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(5), 1361–1368.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https://doi.org/10.1378/chest.14-1947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Allen, R. J., Guillen-Guio, B., Croot, E., Kraven, L. M., Moss, S., Stewart, I., Jenkins, R. G., &amp; Wain, L. V. </w:t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(2022). Genetic overlap between idiopathic pulmonary fibrosis and COVID-19.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European respiratory journal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60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(1), 2103132.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https://doi.org/10.1183/13993003.03132-2021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Armanios, M. Y., Chen, J. J., Cogan, J. D., Alder, J. K., Ingersoll, R. G., Markin, C., Lawson, W. E., Xie, M., </w:t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Vulto, I., Phillips, J. A., 3rd, Lansdorp, P. M., Greider, C. W., &amp; Loyd, J. E. (2007). Telomerase mutations in families with idiopathic pulmonary fibrosis.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New England journal of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356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(13), 1317–1326.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https://doi.org/10.1056/NEJMoa066157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Cogan, J. D., Kropski, J. A., Zhao, M., Mitchell, D. B., Rives, L., Markin, C., Garnett, E. T., Montgomery, K. </w:t>
      </w:r>
    </w:p>
    <w:p w:rsidR="00000000" w:rsidDel="00000000" w:rsidP="00000000" w:rsidRDefault="00000000" w:rsidRPr="00000000" w14:paraId="00000016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H., Mason, W. R., McKean, D. F., Powers, J., Murphy, E., Olson, L. M., Choi, L., Cheng, D. S., Blue, E. M., Young, L. R., Lancaster, L. H., Steele, M. P., Brown, K. K., … Blackwell, T. S. (2015). Rare variants in RTEL1 are associated with familial interstitial pneumonia.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American journal of respiratory and critical care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191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(6), 646–655.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https://doi.org/10.1164/rccm.201408-1510OC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Cronkhite, J. T., Xing, C., Raghu, G., Chin, K. M., Torres, F., Rosenblatt, R. L., &amp; Garcia, C. K. (2008). </w:t>
      </w:r>
    </w:p>
    <w:p w:rsidR="00000000" w:rsidDel="00000000" w:rsidP="00000000" w:rsidRDefault="00000000" w:rsidRPr="00000000" w14:paraId="00000019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Telomere shortening in familial and sporadic pulmonary fibrosis.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American journal of respiratory and critical care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178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(7), 729–737.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https://doi.org/10.1164/rccm.200804-550OC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Dai, J., Cai, H., Li, H., Zhuang, Y., Min, H., Wen, Y., Yang, J., Gao, Q., Shi, Y., &amp; Yi, L. (2015). Association </w:t>
      </w:r>
    </w:p>
    <w:p w:rsidR="00000000" w:rsidDel="00000000" w:rsidP="00000000" w:rsidRDefault="00000000" w:rsidRPr="00000000" w14:paraId="0000001C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between telomere length and survival in patients with idiopathic pulmonary fibrosis.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Respirology (Carlton, Vic.)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(6), 947–952.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https://doi.org/10.1111/resp.12566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Diaz de Leon, A., Cronkhite, J. T., Katzenstein, A. L., Godwin, J. D., Raghu, G., Glazer, C. S., Rosenblatt, R. </w:t>
      </w:r>
    </w:p>
    <w:p w:rsidR="00000000" w:rsidDel="00000000" w:rsidP="00000000" w:rsidRDefault="00000000" w:rsidRPr="00000000" w14:paraId="0000001F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L., Girod, C. E., Garrity, E. R., Xing, C., &amp; Garcia, C. K. (2010). Telomere lengths, pulmonary fibrosis and telomerase (TERT) mutations.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PloS one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(5), e10680.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https://doi.org/10.1371/journal.pone.0010680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Dressen, A., Abbas, A. R., Cabanski, C., Reeder, J., Ramalingam, T. R., Neighbors, M., Bhangale, T. R., </w:t>
      </w:r>
    </w:p>
    <w:p w:rsidR="00000000" w:rsidDel="00000000" w:rsidP="00000000" w:rsidRDefault="00000000" w:rsidRPr="00000000" w14:paraId="00000022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Brauer, M. J., Hunkapiller, J., Reeder, J., Mukhyala, K., Cuenco, K., Tom, J., Cowgill, A., Vogel, J., Forrest, W. F., Collard, H. R., Wolters, P. J., Kropski, J. A., Lancaster, L. H., … Yaspan, B. L. (2018). Analysis of protein-altering variants in telomerase genes and their association with MUC5B common variant status in patients with idiopathic pulmonary fibrosis: a candidate gene sequencing study.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Lancet. Respiratory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(8), 603–614.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https://doi.org/10.1016/S2213-2600(18)30135-8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Duckworth, A., Gibbons, M. A., Allen, R. J., Almond, H., Beaumont, R. N., Wood, A. R., Lunnon, K., </w:t>
      </w:r>
    </w:p>
    <w:p w:rsidR="00000000" w:rsidDel="00000000" w:rsidP="00000000" w:rsidRDefault="00000000" w:rsidRPr="00000000" w14:paraId="00000025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Lindsay, M. A., Wain, L. V., Tyrrell, J., &amp; Scotton, C. J. (2021). Telomere length and risk of idiopathic pulmonary fibrosis and chronic obstructive pulmonary disease: a mendelian randomisation study.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Lancet. Respiratory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(3), 285–294.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https://doi.org/10.1016/S2213-2600(20)30364-7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Fingerlin, T. E., Murphy, E., Zhang, W., Peljto, A. L., Brown, K. K., Steele, M. P., Loyd, J. E., Cosgrove, G. P., </w:t>
      </w:r>
    </w:p>
    <w:p w:rsidR="00000000" w:rsidDel="00000000" w:rsidP="00000000" w:rsidRDefault="00000000" w:rsidRPr="00000000" w14:paraId="00000028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Lynch, D., Groshong, S., Collard, H. R., Wolters, P. J., Bradford, W. Z., Kossen, K., Seiwert, S. D., du Bois, R. M., Garcia, C. K., Devine, M. S., Gudmundsson, G., Isaksson, H. J., … Schwartz, D. A. (2013). Genome-wide association study identifies multiple susceptibility loci for pulmonary fibrosis.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Nature genetics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45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(6), 613–620.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https://doi.org/10.1038/ng.2609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Hobbs, B. D., Putman, R. K., Araki, T., Nishino, M., Gudmundsson, G., Gudnason, V., Eiriksdottir, G., Zilhao </w:t>
      </w:r>
    </w:p>
    <w:p w:rsidR="00000000" w:rsidDel="00000000" w:rsidP="00000000" w:rsidRDefault="00000000" w:rsidRPr="00000000" w14:paraId="0000002B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Nogueira, N. R., Dupuis, J., Xu, H., O'Connor, G. T., Manichaikul, A., Nguyen, J., Podolanczuk, A. J., Madahar, P., Rotter, J. I., Lederer, D. J., Barr, R. G., Rich, S. S., Ampleford, E. J., … Hunninghake, G. M. (2019). Overlap of Genetic Risk between Interstitial Lung Abnormalities and Idiopathic Pulmonary Fibrosis.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American journal of respiratory and critical care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200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(11), 1402–1413.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https://doi.org/10.1164/rccm.201903-0511OC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Idiopathic Pulmonary Fibrosis Clinical Research Network, Raghu, G., Anstrom, K. J., King, T. E., Jr, Lasky, J. </w:t>
      </w:r>
    </w:p>
    <w:p w:rsidR="00000000" w:rsidDel="00000000" w:rsidP="00000000" w:rsidRDefault="00000000" w:rsidRPr="00000000" w14:paraId="0000002E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A., &amp; Martinez, F. J. (2012). Prednisone, azathioprine, and N-acetylcysteine for pulmonary fibrosis.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New England journal of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366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(21), 1968–1977.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https://doi.org/10.1056/NEJMoa1113354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Kropski, J. A., Mitchell, D. B., Markin, C., Polosukhin, V. V., Choi, L., Johnson, J. E., Lawson, W. E., Phillips, J. </w:t>
      </w:r>
    </w:p>
    <w:p w:rsidR="00000000" w:rsidDel="00000000" w:rsidP="00000000" w:rsidRDefault="00000000" w:rsidRPr="00000000" w14:paraId="00000031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A., 3rd, Cogan, J. D., Blackwell, T. S., &amp; Loyd, J. E. (2014). A novel dyskerin (DKC1) mutation is associated with familial interstitial pneumonia.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Chest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146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(1), e1–e7. </w:t>
      </w:r>
      <w:hyperlink r:id="rId1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https://doi.org/10.1378/chest.13-2224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Ley, B., &amp; Collard, H. R. (2013). Epidemiology of idiopathic pulmonary fibrosis.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Clinical epidemiology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</w:p>
    <w:p w:rsidR="00000000" w:rsidDel="00000000" w:rsidP="00000000" w:rsidRDefault="00000000" w:rsidRPr="00000000" w14:paraId="00000034">
      <w:pPr>
        <w:shd w:fill="ffffff" w:val="clear"/>
        <w:spacing w:line="276" w:lineRule="auto"/>
        <w:ind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483–492. </w:t>
      </w:r>
      <w:hyperlink r:id="rId2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https://doi.org/10.2147/CLEP.S54815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Ley, B., Newton, C. A., Arnould, I., Elicker, B. M., Henry, T. S., Vittinghoff, E., Golden, J. A., Jones, K. D., </w:t>
      </w:r>
    </w:p>
    <w:p w:rsidR="00000000" w:rsidDel="00000000" w:rsidP="00000000" w:rsidRDefault="00000000" w:rsidRPr="00000000" w14:paraId="00000037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Batra, K., Torrealba, J., Garcia, C. K., &amp; Wolters, P. J. (2017). The MUC5B promoter polymorphism and telomere length in patients with chronic hypersensitivity pneumonitis: an observational cohort-control study.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Lancet. Respiratory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(8), 639–647. </w:t>
      </w:r>
      <w:hyperlink r:id="rId2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https://doi.org/10.1016/S2213-2600(17)30216-3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Maryoung, L., Yue, Y., Young, A., Newton, C. A., Barba, C., van Oers, N. S., Wang, R. C., &amp; Garcia, C. K. </w:t>
      </w:r>
    </w:p>
    <w:p w:rsidR="00000000" w:rsidDel="00000000" w:rsidP="00000000" w:rsidRDefault="00000000" w:rsidRPr="00000000" w14:paraId="0000003A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(2017). Somatic mutations in telomerase promoter counterbalance germline loss-of-function mutations.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Journal of clinical investigation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127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(3), 982–986. </w:t>
      </w:r>
      <w:hyperlink r:id="rId2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https://doi.org/10.1172/JCI91161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McGroder, C. F., Salvatore, M. M., D'Souza, B. M., Hoffman, E. A., Baldwin, M. R., &amp; Garcia, C. K. (2024). </w:t>
      </w:r>
    </w:p>
    <w:p w:rsidR="00000000" w:rsidDel="00000000" w:rsidP="00000000" w:rsidRDefault="00000000" w:rsidRPr="00000000" w14:paraId="0000003D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Improved pulmonary function and exercise tolerance despite persistent pulmonary fibrosis over 1 year after severe COVID-19 infection.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Thorax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79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(5), 472–475. </w:t>
      </w:r>
      <w:hyperlink r:id="rId2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https://doi.org/10.1136/thorax-2023-220370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Moore, C., Blumhagen, R. Z., Yang, I. V., Walts, A., Powers, J., Walker, T., Bishop, M., Russell, P., Vestal, B., </w:t>
      </w:r>
    </w:p>
    <w:p w:rsidR="00000000" w:rsidDel="00000000" w:rsidP="00000000" w:rsidRDefault="00000000" w:rsidRPr="00000000" w14:paraId="00000040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Cardwell, J., Markin, C. R., Mathai, S. K., Schwarz, M. I., Steele, M. P., Lee, J., Brown, K. K., Loyd, J. E., Crapo, J. D., Silverman, E. K., Cho, M. H., … Schwartz, D. A. (2019). Resequencing Study Confirms That Host Defense and Cell Senescence Gene Variants Contribute to the Risk of Idiopathic Pulmonary Fibrosis.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American journal of respiratory and critical care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200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(2), 199–208. </w:t>
      </w:r>
      <w:hyperlink r:id="rId2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https://doi.org/10.1164/rccm.201810-1891OC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Newton, C. A., Batra, K., Torrealba, J., Kozlitina, J., Glazer, C. S., Aravena, C., Meyer, K., Raghu, G., Collard, </w:t>
      </w:r>
    </w:p>
    <w:p w:rsidR="00000000" w:rsidDel="00000000" w:rsidP="00000000" w:rsidRDefault="00000000" w:rsidRPr="00000000" w14:paraId="00000043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H. R., &amp; Garcia, C. K. (2016). Telomere-related lung fibrosis is diagnostically heterogeneous but uniformly progressive.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European respiratory journal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48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(6), 1710–1720. </w:t>
      </w:r>
      <w:hyperlink r:id="rId2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https://doi.org/10.1183/13993003.00308-2016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Newton, C. A., Kozlitina, J., Lines, J. R., Kaza, V., Torres, F., &amp; Garcia, C. K. (2017). Telomere length in </w:t>
      </w:r>
    </w:p>
    <w:p w:rsidR="00000000" w:rsidDel="00000000" w:rsidP="00000000" w:rsidRDefault="00000000" w:rsidRPr="00000000" w14:paraId="00000046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patients with pulmonary fibrosis associated with chronic lung allograft dysfunction and post-lung transplantation survival.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Journal of heart and lung transplantation : the official publication of the International Society for Heart Transplantation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36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(8), 845–853. </w:t>
      </w:r>
      <w:hyperlink r:id="rId2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https://doi.org/10.1016/j.healun.2017.02.005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Newton, C. A., Oldham, J. M., Ley, B., Anand, V., Adegunsoye, A., Liu, G., Batra, K., Torrealba, J., Kozlitina, </w:t>
      </w:r>
    </w:p>
    <w:p w:rsidR="00000000" w:rsidDel="00000000" w:rsidP="00000000" w:rsidRDefault="00000000" w:rsidRPr="00000000" w14:paraId="00000049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J., Glazer, C., Strek, M. E., Wolters, P. J., Noth, I., &amp; Garcia, C. K. (2019). Telomere length and genetic variant associations with interstitial lung disease progression and survival.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European respiratory journal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53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(4), 1801641. </w:t>
      </w:r>
      <w:hyperlink r:id="rId2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https://doi.org/10.1183/13993003.01641-2018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Newton, C. A., Zhang, D., Oldham, J. M., Kozlitina, J., Ma, S. F., Martinez, F. J., Raghu, G., Noth, I., &amp; </w:t>
      </w:r>
    </w:p>
    <w:p w:rsidR="00000000" w:rsidDel="00000000" w:rsidP="00000000" w:rsidRDefault="00000000" w:rsidRPr="00000000" w14:paraId="0000004C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Garcia, C. K. (2019). Telomere Length and Use of Immunosuppressive Medications in Idiopathic Pulmonary Fibrosis.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American journal of respiratory and critical care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200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(3), 336–347. </w:t>
      </w:r>
      <w:hyperlink r:id="rId2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https://doi.org/10.1164/rccm.201809-1646OC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Partanen, J. J., Häppölä, P., Zhou, W., Lehisto, A. A., Ainola, M., Sutinen, E., Allen, R. J., Stockwell, A. D., </w:t>
      </w:r>
    </w:p>
    <w:p w:rsidR="00000000" w:rsidDel="00000000" w:rsidP="00000000" w:rsidRDefault="00000000" w:rsidRPr="00000000" w14:paraId="0000004F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Leavy, O. C., Oldham, J. M., Guillen-Guio, B., Cox, N. J., Hirbo, J. B., Schwartz, D. A., Fingerlin, T. E., Flores, C., Noth, I., Yaspan, B. L., Jenkins, R. G., Wain, L. V., … Koskela, J. T. (2022). Leveraging global multi-ancestry meta-analysis in the study of idiopathic pulmonary fibrosis genetics.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Cell genomics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(10), 100181. </w:t>
      </w:r>
      <w:hyperlink r:id="rId2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https://doi.org/10.1016/j.xgen.2022.100181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Petrovski, S., Todd, J. L., Durheim, M. T., Wang, Q., Chien, J. W., Kelly, F. L., Frankel, C., Mebane, C. M., </w:t>
      </w:r>
    </w:p>
    <w:p w:rsidR="00000000" w:rsidDel="00000000" w:rsidP="00000000" w:rsidRDefault="00000000" w:rsidRPr="00000000" w14:paraId="00000052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Ren, Z., Bridgers, J., Urban, T. J., Malone, C. D., Finlen Copeland, A., Brinkley, C., Allen, A. S., O'Riordan, T., McHutchison, J. G., Palmer, S. M., &amp; Goldstein, D. B. (2017). An Exome Sequencing Study to Assess the Role of Rare Genetic Variation in Pulmonary Fibrosis.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American journal of respiratory and critical care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196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(1), 82–93. </w:t>
      </w:r>
      <w:hyperlink r:id="rId3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https://doi.org/10.1164/rccm.201610-2088OC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Planas-Cerezales, L., Arias-Salgado, E. G., Buendia-Roldán, I., Montes-Worboys, A., López, C. E., </w:t>
      </w:r>
    </w:p>
    <w:p w:rsidR="00000000" w:rsidDel="00000000" w:rsidP="00000000" w:rsidRDefault="00000000" w:rsidRPr="00000000" w14:paraId="00000055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Vicens-Zygmunt, V., Hernaiz, P. L., Sanuy, R. L., Leiro-Fernandez, V., Vilarnau, E. B., Llinás, E. S., Sargatal, J. D., Abellón, R. P., Selman, M., &amp; Molina-Molina, M. (2019). Predictive factors and prognostic effect of telomere shortening in pulmonary fibrosis.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Respirology (Carlton, Vic.)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(2), 146–153. </w:t>
      </w:r>
      <w:hyperlink r:id="rId3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https://doi.org/10.1111/resp.13423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Popescu, I., Mannem, H., Winters, S. A., Hoji, A., Silveira, F., McNally, E., Pipeling, M. R., Lendermon, E. </w:t>
      </w:r>
    </w:p>
    <w:p w:rsidR="00000000" w:rsidDel="00000000" w:rsidP="00000000" w:rsidRDefault="00000000" w:rsidRPr="00000000" w14:paraId="00000058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A., Morrell, M. R., Pilewski, J. M., Hanumanthu, V. S., Zhang, Y., Gulati, S., Shah, P. D., Iasella, C. J., Ensor, C. R., Armanios, M., &amp; McDyer, J. F. (2019). Impaired Cytomegalovirus Immunity in Idiopathic Pulmonary Fibrosis Lung Transplant Recipients with Short Telomeres.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American journal of respiratory and critical care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199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(3), 362–376. </w:t>
      </w:r>
      <w:hyperlink r:id="rId3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https://doi.org/10.1164/rccm.201805-0825OC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Seibold, M. A., Wise, A. L., Speer, M. C., Steele, M. P., Brown, K. K., Loyd, J. E., Fingerlin, T. E., Zhang, W., </w:t>
      </w:r>
    </w:p>
    <w:p w:rsidR="00000000" w:rsidDel="00000000" w:rsidP="00000000" w:rsidRDefault="00000000" w:rsidRPr="00000000" w14:paraId="0000005B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Gudmundsson, G., Groshong, S. D., Evans, C. M., Garantziotis, S., Adler, K. B., Dickey, B. F., du Bois, R. M., Yang, I. V., Herron, A., Kervitsky, D., Talbert, J. L., Markin, C., … Schwartz, D. A. (2011). A common MUC5B promoter polymorphism and pulmonary fibrosis.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New England journal of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364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(16), 1503–1512. </w:t>
      </w:r>
      <w:hyperlink r:id="rId3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https://doi.org/10.1056/NEJMoa1013660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Snetselaar, R., van Batenburg, A. A., van Oosterhout, M. F. M., Kazemier, K. M., Roothaan, S. M., Peeters, </w:t>
      </w:r>
    </w:p>
    <w:p w:rsidR="00000000" w:rsidDel="00000000" w:rsidP="00000000" w:rsidRDefault="00000000" w:rsidRPr="00000000" w14:paraId="0000005E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T., van der Vis, J. J., Goldschmeding, R., Grutters, J. C., &amp; van Moorsel, C. H. M. (2017). Short telomere length in IPF lung associates with fibrotic lesions and predicts survival.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PloS one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(12), e0189467. </w:t>
      </w:r>
      <w:hyperlink r:id="rId3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https://doi.org/10.1371/journal.pone.0189467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Stanley, S. E., Gable, D. L., Wagner, C. L., Carlile, T. M., Hanumanthu, V. S., Podlevsky, J. D., Khalil, S. E., </w:t>
      </w:r>
    </w:p>
    <w:p w:rsidR="00000000" w:rsidDel="00000000" w:rsidP="00000000" w:rsidRDefault="00000000" w:rsidRPr="00000000" w14:paraId="00000061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DeZern, A. E., Rojas-Duran, M. F., Applegate, C. D., Alder, J. K., Parry, E. M., Gilbert, W. V., &amp; Armanios, M. (2016). Loss-of-function mutations in the RNA biogenesis factor NAF1 predispose to pulmonary fibrosis-emphysema.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Science translational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(351), 351ra107. </w:t>
      </w:r>
      <w:hyperlink r:id="rId3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https://doi.org/10.1126/scitranslmed.aaf7837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62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Stuart, B. D., Choi, J., Zaidi, S., Xing, C., Holohan, B., Chen, R., Choi, M., Dharwadkar, P., Torres, F., Girod, </w:t>
      </w:r>
    </w:p>
    <w:p w:rsidR="00000000" w:rsidDel="00000000" w:rsidP="00000000" w:rsidRDefault="00000000" w:rsidRPr="00000000" w14:paraId="00000064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C. E., Weissler, J., Fitzgerald, J., Kershaw, C., Klesney-Tait, J., Mageto, Y., Shay, J. W., Ji, W., Bilguvar, K., Mane, S., Lifton, R. P., … Garcia, C. K. (2015). Exome sequencing links mutations in PARN and RTEL1 with familial pulmonary fibrosis and telomere shortening.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Nature genetics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47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(5), 512–517. </w:t>
      </w:r>
      <w:hyperlink r:id="rId3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https://doi.org/10.1038/ng.3278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Stuart, B. D., Lee, J. S., Kozlitina, J., Noth, I., Devine, M. S., Glazer, C. S., Torres, F., Kaza, V., Girod, C. E., </w:t>
      </w:r>
    </w:p>
    <w:p w:rsidR="00000000" w:rsidDel="00000000" w:rsidP="00000000" w:rsidRDefault="00000000" w:rsidRPr="00000000" w14:paraId="00000067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Jones, K. D., Elicker, B. M., Ma, S. F., Vij, R., Collard, H. R., Wolters, P. J., &amp; Garcia, C. K. (2014). Effect of telomere length on survival in patients with idiopathic pulmonary fibrosis: an observational cohort study with independent validation.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Lancet. Respiratory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(7), 557–565. </w:t>
      </w:r>
      <w:hyperlink r:id="rId3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https://doi.org/10.1016/S2213-2600(14)70124-9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Tsakiri, K. D., Cronkhite, J. T., Kuan, P. J., Xing, C., Raghu, G., Weissler, J. C., Rosenblatt, R. L., Shay, J. W., &amp; </w:t>
      </w:r>
    </w:p>
    <w:p w:rsidR="00000000" w:rsidDel="00000000" w:rsidP="00000000" w:rsidRDefault="00000000" w:rsidRPr="00000000" w14:paraId="0000006A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Garcia, C. K. (2007). Adult-onset pulmonary fibrosis caused by mutations in telomerase.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Proceedings of the National Academy of Sciences of the United States of America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104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(18), 7552–7557. </w:t>
      </w:r>
      <w:hyperlink r:id="rId3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https://doi.org/10.1073/pnas.0701009104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Zhang, D., Adegunsoye, A., Oldham, J. M., Kozlitina, J., Garcia, N., Poonawalla, M., Strykowski, R., </w:t>
      </w:r>
    </w:p>
    <w:p w:rsidR="00000000" w:rsidDel="00000000" w:rsidP="00000000" w:rsidRDefault="00000000" w:rsidRPr="00000000" w14:paraId="0000006D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Linderholm, A. L., Ley, B., Ma, S. F., Noth, I., Strek, M. E., Wolters, P. J., Garcia, C. K., &amp; Newton, C. A. (2023). Telomere length and immunosuppression in non-idiopathic pulmonary fibrosis interstitial lung disease.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European respiratory journal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62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(5), 2300441. </w:t>
      </w:r>
      <w:hyperlink r:id="rId3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https://doi.org/10.1183/13993003.00441-2023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Zhang, D., Eckhardt, C. M., McGroder, C., Benesh, S., Porcelli, J., Depender, C., Bogyo, K., Westrich, J., </w:t>
      </w:r>
    </w:p>
    <w:p w:rsidR="00000000" w:rsidDel="00000000" w:rsidP="00000000" w:rsidRDefault="00000000" w:rsidRPr="00000000" w14:paraId="00000070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Thomas-Wilson, A., Jobanputra, V., &amp; Garcia, C. K. (2024). Clinical Impact of Telomere Length Testing for Interstitial Lung Disease.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Chest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S0012-3692(24)00808-0. Advance online publication. </w:t>
      </w:r>
      <w:hyperlink r:id="rId4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https://doi.org/10.1016/j.chest.2024.06.006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Zhang, D., Povysil, G., Kobeissy, P. H., Li, Q., Wang, B., Amelotte, M., Jaouadi, H., Newton, C. A., Maher, T. </w:t>
      </w:r>
    </w:p>
    <w:p w:rsidR="00000000" w:rsidDel="00000000" w:rsidP="00000000" w:rsidRDefault="00000000" w:rsidRPr="00000000" w14:paraId="00000073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M., Molyneaux, P. L., Noth, I., Martinez, F. J., Raghu, G., Todd, J. L., Palmer, S. M., Haefliger, C., Platt, A., Petrovski, S., Garcia, J. A., Goldstein, D. B., … Garcia, C. K. (2022). Rare and Common Variants in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KIF15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Contribute to Genetic Risk of Idiopathic Pulmonary Fibrosis.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American journal of respiratory and critical care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206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(1), 56–69. </w:t>
      </w:r>
      <w:hyperlink r:id="rId4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https://doi.org/10.1164/rccm.202110-2439OC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74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u w:val="single"/>
          <w:rtl w:val="0"/>
        </w:rPr>
        <w:t xml:space="preserve">Radiology of Familial ILD -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u w:val="single"/>
          <w:rtl w:val="0"/>
        </w:rPr>
        <w:t xml:space="preserve">Ann Noi Chi Leung, MD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Cecchini, M. J., Tarmey, T., Ferreira, A., Mangaonkar, A. A., Ferrer, A., Patnaik, M. M., Wylam, M. E., </w:t>
      </w:r>
    </w:p>
    <w:p w:rsidR="00000000" w:rsidDel="00000000" w:rsidP="00000000" w:rsidRDefault="00000000" w:rsidRPr="00000000" w14:paraId="00000079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Jenkins, S. M., Spears, G. M., Yi, E. S., Hartman, T. E., Scott, J. P., &amp; Roden, A. C. (2021). Pathology, Radiology, and Genetics of Interstitial Lung Disease in Patients With Shortened Telomeres.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American journal of surgical pathology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45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(7), 871–884. </w:t>
      </w:r>
      <w:hyperlink r:id="rId4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https://doi.org/10.1097/PAS.0000000000001725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7A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Lee, H. Y., Seo, J. B., Steele, M. P., Schwarz, M. I., Brown, K. K., Loyd, J. E., Talbert, J. L., Schwartz, D. A., &amp; </w:t>
      </w:r>
    </w:p>
    <w:p w:rsidR="00000000" w:rsidDel="00000000" w:rsidP="00000000" w:rsidRDefault="00000000" w:rsidRPr="00000000" w14:paraId="0000007C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Lynch, D. A. (2012). High-resolution CT scan findings in familial interstitial pneumonia do not conform to those of idiopathic interstitial pneumonia.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Chest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142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(6), 1577–1583. </w:t>
      </w:r>
      <w:hyperlink r:id="rId4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https://doi.org/10.1378/chest.11-2812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7D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Raghu, G., Remy-Jardin, M., Richeldi, L., Thomson, C. C., Inoue, Y., Johkoh, T., Kreuter, M., Lynch, D. A., </w:t>
      </w:r>
    </w:p>
    <w:p w:rsidR="00000000" w:rsidDel="00000000" w:rsidP="00000000" w:rsidRDefault="00000000" w:rsidRPr="00000000" w14:paraId="0000007F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Maher, T. M., Martinez, F. J., Molina-Molina, M., Myers, J. L., Nicholson, A. G., Ryerson, C. J., Strek, M. E., Troy, L. K., Wijsenbeek, M., Mammen, M. J., Hossain, T., Bissell, B. D., … Wilson, K. C. (2022). Idiopathic Pulmonary Fibrosis (an Update) and Progressive Pulmonary Fibrosis in Adults: An Official ATS/ERS/JRS/ALAT Clinical Practice Guideline.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American journal of respiratory and critical care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205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(9), e18–e47. </w:t>
      </w:r>
      <w:hyperlink r:id="rId4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https://doi.org/10.1164/rccm.202202-0399ST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80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spacing w:line="276" w:lineRule="auto"/>
        <w:ind w:left="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u w:val="single"/>
          <w:rtl w:val="0"/>
        </w:rPr>
        <w:t xml:space="preserve">What genetics of ILD tells us about lung biology and vice-versa -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u w:val="single"/>
          <w:rtl w:val="0"/>
        </w:rPr>
        <w:t xml:space="preserve">Tushar Jasubhai Desai, MD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Armanios, M. Y., Chen, J. J., Cogan, J. D., Alder, J. K., Ingersoll, R. G., Markin, C., Lawson, W. E., Xie, M., </w:t>
      </w:r>
    </w:p>
    <w:p w:rsidR="00000000" w:rsidDel="00000000" w:rsidP="00000000" w:rsidRDefault="00000000" w:rsidRPr="00000000" w14:paraId="00000085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Vulto, I., Phillips, J. A., 3rd, Lansdorp, P. M., Greider, C. W., &amp; Loyd, J. E. (2007). Telomerase mutations in families with idiopathic pulmonary fibrosis.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New England journal of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356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(13), 1317–1326. </w:t>
      </w:r>
      <w:hyperlink r:id="rId4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https://doi.org/10.1056/NEJMoa066157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86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Desai, T. J., Brownfield, D. G., &amp; Krasnow, M. A. (2014). Alveolar progenitor and stem cells in lung </w:t>
      </w:r>
    </w:p>
    <w:p w:rsidR="00000000" w:rsidDel="00000000" w:rsidP="00000000" w:rsidRDefault="00000000" w:rsidRPr="00000000" w14:paraId="00000088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development, renewal and cancer.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Nature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507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(7491), 190–194. </w:t>
      </w:r>
      <w:hyperlink r:id="rId4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https://doi.org/10.1038/nature12930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89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Gough, H. G. (1956).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California Psychological Inventory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. Consulting Psychologists Press. </w:t>
      </w:r>
    </w:p>
    <w:p w:rsidR="00000000" w:rsidDel="00000000" w:rsidP="00000000" w:rsidRDefault="00000000" w:rsidRPr="00000000" w14:paraId="0000008B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fff" w:val="clear"/>
        <w:spacing w:line="276" w:lineRule="auto"/>
        <w:rPr>
          <w:rFonts w:ascii="Calibri" w:cs="Calibri" w:eastAsia="Calibri" w:hAnsi="Calibri"/>
          <w:i w:val="1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Haschek, W. M., &amp; Witschi, H. (1979). Pulmonary fibrosis--a possible mechanism.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Toxicology and applied </w:t>
      </w:r>
    </w:p>
    <w:p w:rsidR="00000000" w:rsidDel="00000000" w:rsidP="00000000" w:rsidRDefault="00000000" w:rsidRPr="00000000" w14:paraId="0000008D">
      <w:pPr>
        <w:shd w:fill="ffffff" w:val="clear"/>
        <w:spacing w:line="276" w:lineRule="auto"/>
        <w:ind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pharmacology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51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(3), 475–487. </w:t>
      </w:r>
      <w:hyperlink r:id="rId4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https://doi.org/10.1016/0041-008x(79)90372-7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8E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Juul, N. H., Stockman, C. A., &amp; Desai, T. J. (2020). Niche Cells and Signals that Regulate Lung Alveolar </w:t>
      </w:r>
    </w:p>
    <w:p w:rsidR="00000000" w:rsidDel="00000000" w:rsidP="00000000" w:rsidRDefault="00000000" w:rsidRPr="00000000" w14:paraId="00000090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Stem Cells In Vivo.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Cold Spring Harbor perspectives in biology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(12), a035717. </w:t>
      </w:r>
      <w:hyperlink r:id="rId4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https://doi.org/10.1101/cshperspect.a035717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91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Logan, C. Y., &amp; Desai, T. J. (2015). Keeping it together: Pulmonary alveoli are maintained by a hierarchy of </w:t>
      </w:r>
    </w:p>
    <w:p w:rsidR="00000000" w:rsidDel="00000000" w:rsidP="00000000" w:rsidRDefault="00000000" w:rsidRPr="00000000" w14:paraId="00000093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cellular programs.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BioEssays : news and reviews in molecular, cellular and developmental biology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37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(9), 1028–1037. </w:t>
      </w:r>
      <w:hyperlink r:id="rId4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https://doi.org/10.1002/bies.201500031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94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Nabhan, A. N., Brownfield, D. G., Harbury, P. B., Krasnow, M. A., &amp; Desai, T. J. (2018). Single-cell Wnt </w:t>
      </w:r>
    </w:p>
    <w:p w:rsidR="00000000" w:rsidDel="00000000" w:rsidP="00000000" w:rsidRDefault="00000000" w:rsidRPr="00000000" w14:paraId="00000096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signaling niches maintain stemness of alveolar type 2 cells.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Science (New York, N.Y.)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359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(6380), 1118–1123. </w:t>
      </w:r>
      <w:hyperlink r:id="rId5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https://doi.org/10.1126/science.aam6603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97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Seibold, M. A., Wise, A. L., Speer, M. C., Steele, M. P., Brown, K. K., Loyd, J. E., Fingerlin, T. E., Zhang, W., </w:t>
      </w:r>
    </w:p>
    <w:p w:rsidR="00000000" w:rsidDel="00000000" w:rsidP="00000000" w:rsidRDefault="00000000" w:rsidRPr="00000000" w14:paraId="00000099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Gudmundsson, G., Groshong, S. D., Evans, C. M., Garantziotis, S., Adler, K. B., Dickey, B. F., du Bois, R. M., Yang, I. V., Herron, A., Kervitsky, D., Talbert, J. L., Markin, C., … Schwartz, D. A. (2011). A common MUC5B promoter polymorphism and pulmonary fibrosis.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New England journal of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364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(16), 1503–1512. </w:t>
      </w:r>
      <w:hyperlink r:id="rId5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https://doi.org/10.1056/NEJMoa1013660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9A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hd w:fill="ffffff" w:val="clear"/>
        <w:spacing w:line="276" w:lineRule="auto"/>
        <w:ind w:left="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u w:val="single"/>
          <w:rtl w:val="0"/>
        </w:rPr>
        <w:t xml:space="preserve">Developing a drug treatment for a genetic telomeropathy -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u w:val="single"/>
          <w:rtl w:val="0"/>
        </w:rPr>
        <w:t xml:space="preserve">Yan Wang, PhD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ffffff" w:val="clear"/>
        <w:spacing w:line="276" w:lineRule="auto"/>
        <w:ind w:left="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Armanios, M. Y., Chen, J. J., Cogan, J. D., Alder, J. K., Ingersoll, R. G., Markin, C., Lawson, W. E., Xie, M., </w:t>
      </w:r>
    </w:p>
    <w:p w:rsidR="00000000" w:rsidDel="00000000" w:rsidP="00000000" w:rsidRDefault="00000000" w:rsidRPr="00000000" w14:paraId="0000009F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Vulto, I., Phillips, J. A., 3rd, Lansdorp, P. M., Greider, C. W., &amp; Loyd, J. E. (2007). Telomerase mutations in families with idiopathic pulmonary fibrosis.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New England journal of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356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(13), 1317–1326. </w:t>
      </w:r>
      <w:hyperlink r:id="rId5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https://doi.org/10.1056/NEJMoa066157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A0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Borie, R., Kannengiesser, C., Sicre de Fontbrune, F., Gouya, L., Nathan, N., &amp; Crestani, B. (2017). </w:t>
      </w:r>
    </w:p>
    <w:p w:rsidR="00000000" w:rsidDel="00000000" w:rsidP="00000000" w:rsidRDefault="00000000" w:rsidRPr="00000000" w14:paraId="000000A2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Management of suspected monogenic lung fibrosis in a specialised centre.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European respiratory review : an official journal of the European Respiratory Society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26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(144), 160122. </w:t>
      </w:r>
      <w:hyperlink r:id="rId5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https://doi.org/10.1183/16000617.0122-2016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A3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Chen, L., Roake, C. M., Freund, A., Batista, P. J., Tian, S., Yin, Y. A., Gajera, C. R., Lin, S., Lee, B., Pech, M. F., </w:t>
      </w:r>
    </w:p>
    <w:p w:rsidR="00000000" w:rsidDel="00000000" w:rsidP="00000000" w:rsidRDefault="00000000" w:rsidRPr="00000000" w14:paraId="000000A5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Venteicher, A. S., Das, R., Chang, H. Y., &amp; Artandi, S. E. (2018). An Activity Switch in Human Telomerase Based on RNA Conformation and Shaped by TCAB1.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Cell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174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(1), 218–230.e13. </w:t>
      </w:r>
      <w:hyperlink r:id="rId5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https://doi.org/10.1016/j.cell.2018.04.039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A6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Hoffman-La Roche. (2017). A Study to Investigate the Safety, Tolerability, Pharmacokinetics and </w:t>
      </w:r>
    </w:p>
    <w:p w:rsidR="00000000" w:rsidDel="00000000" w:rsidP="00000000" w:rsidRDefault="00000000" w:rsidRPr="00000000" w14:paraId="000000A8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Pharmacodynamics of RO7020322 Following Oral Administration in Health Participants and Chronic Hepatitis B Patients.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ClinicalTrials.gov, Hoffman-La Roche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. </w:t>
      </w:r>
      <w:hyperlink r:id="rId5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https://clinicaltrials.gov/study/NCT02604355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A9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Hwang, N., Sun, L., Noe, D., Lam, P. Y. S., Zhou, T., Block, T. M., &amp; Du, Y. (2021). Hepatoselective </w:t>
      </w:r>
    </w:p>
    <w:p w:rsidR="00000000" w:rsidDel="00000000" w:rsidP="00000000" w:rsidRDefault="00000000" w:rsidRPr="00000000" w14:paraId="000000AB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Dihydroquinolizinone Bis-acids for HBsAg mRNA Degradation.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ACS medicinal chemistry letters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(7), 1130–1136. </w:t>
      </w:r>
      <w:hyperlink r:id="rId5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https://doi.org/10.1021/acsmedchemlett.1c00228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AC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Nagpal, N., Wang, J., Zeng, J., Lo, E., Moon, D. H., Luk, K., Braun, R. O., Burroughs, L. M., Keel, S. B., Reilly, </w:t>
      </w:r>
    </w:p>
    <w:p w:rsidR="00000000" w:rsidDel="00000000" w:rsidP="00000000" w:rsidRDefault="00000000" w:rsidRPr="00000000" w14:paraId="000000AE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C., Lindsley, R. C., Wolfe, S. A., Tai, A. K., Cahan, P., Bauer, D. E., Fong, Y. W., &amp; Agarwal, S. (2020). Small-Molecule PAPD5 Inhibitors Restore Telomerase Activity in Patient Stem Cells.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Cell stem cell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26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(6), 896–909.e8. </w:t>
      </w:r>
      <w:hyperlink r:id="rId5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https://doi.org/10.1016/j.stem.2020.03.016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AF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Roake, C. M., Chen, L., Chakravarthy, A. L., Ferrell, J. E., Jr, Raffa, G. D., &amp; Artandi, S. E. (2019). Disruption </w:t>
      </w:r>
    </w:p>
    <w:p w:rsidR="00000000" w:rsidDel="00000000" w:rsidP="00000000" w:rsidRDefault="00000000" w:rsidRPr="00000000" w14:paraId="000000B1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of Telomerase RNA Maturation Kinetics Precipitates Disease.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Molecular cell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74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(4), 688–700.e3. </w:t>
      </w:r>
      <w:hyperlink r:id="rId5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https://doi.org/10.1016/j.molcel.2019.02.033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B2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Stuart, B. D., Choi, J., Zaidi, S., Xing, C., Holohan, B., Chen, R., Choi, M., Dharwadkar, P., Torres, F., Girod, </w:t>
      </w:r>
    </w:p>
    <w:p w:rsidR="00000000" w:rsidDel="00000000" w:rsidP="00000000" w:rsidRDefault="00000000" w:rsidRPr="00000000" w14:paraId="000000B4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C. E., Weissler, J., Fitzgerald, J., Kershaw, C., Klesney-Tait, J., Mageto, Y., Shay, J. W., Ji, W., Bilguvar, K., Mane, S., Lifton, R. P., … Garcia, C. K. (2015). Exome sequencing links mutations in PARN and RTEL1 with familial pulmonary fibrosis and telomere shortening.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Nature genetics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47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(5), 512–517. </w:t>
      </w:r>
      <w:hyperlink r:id="rId5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https://doi.org/10.1038/ng.3278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B5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Tsakiri, K. D., Cronkhite, J. T., Kuan, P. J., Xing, C., Raghu, G., Weissler, J. C., Rosenblatt, R. L., Shay, J. W., &amp; </w:t>
      </w:r>
    </w:p>
    <w:p w:rsidR="00000000" w:rsidDel="00000000" w:rsidP="00000000" w:rsidRDefault="00000000" w:rsidRPr="00000000" w14:paraId="000000B7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Garcia, C. K. (2007). Adult-onset pulmonary fibrosis caused by mutations in telomerase.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Proceedings of the National Academy of Sciences of the United States of America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104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(18), 7552–7557. </w:t>
      </w:r>
      <w:hyperlink r:id="rId6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https://doi.org/10.1073/pnas.0701009104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B8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u w:val="single"/>
          <w:rtl w:val="0"/>
        </w:rPr>
        <w:t xml:space="preserve">Liver, bone marrow and other organ dysfunction in telomeropathy related ILD -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u w:val="single"/>
          <w:rtl w:val="0"/>
        </w:rPr>
        <w:t xml:space="preserve">Matthew B. McCarra, MD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Adegunsoye, A., Kropski, J. A., Behr, J., Blackwell, T. S., Corte, T. J., Cottin, V., Glanville, A. R., Glassberg, M. </w:t>
      </w:r>
    </w:p>
    <w:p w:rsidR="00000000" w:rsidDel="00000000" w:rsidP="00000000" w:rsidRDefault="00000000" w:rsidRPr="00000000" w14:paraId="000000BD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K., Griese, M., Hunninghake, G. M., Johannson, K. A., Keane, M. P., Kim, J. S., Kolb, M., Maher, T. M., Oldham, J. M., Podolanczuk, A. J., Rosas, I. O., Martinez, F. J., Noth, I., … Schwartz, D. A. (2024). Genetics and Genomics of Pulmonary Fibrosis: Charting the Molecular Landscape and Shaping Precision Medicine.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American journal of respiratory and critical care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210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(4), 401–423. </w:t>
      </w:r>
      <w:hyperlink r:id="rId6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https://doi.org/10.1164/rccm.202401-0238SO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BE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Alder, J. K., &amp; Armanios, M. (2022). Telomere-mediated lung disease.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Physiological reviews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102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(4), </w:t>
      </w:r>
    </w:p>
    <w:p w:rsidR="00000000" w:rsidDel="00000000" w:rsidP="00000000" w:rsidRDefault="00000000" w:rsidRPr="00000000" w14:paraId="000000C0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1703–1720. </w:t>
      </w:r>
      <w:hyperlink r:id="rId6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https://doi.org/10.1152/physrev.00046.2021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C1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Al-Rahawan, M. M., Giri, N., &amp; Alter, B. P. (2006). Intensive Immunosuppression Therapy for Aplastic </w:t>
      </w:r>
    </w:p>
    <w:p w:rsidR="00000000" w:rsidDel="00000000" w:rsidP="00000000" w:rsidRDefault="00000000" w:rsidRPr="00000000" w14:paraId="000000C3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Anemia Associated with Dyskeratosis Congenita.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Int J Hematol, 83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275-276. </w:t>
      </w:r>
      <w:hyperlink r:id="rId6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https://doi.org/10.1532/IJH97.06030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C4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Alter, B. P., Giri, N., Savage, S. A., Peters, J. A., Loud, J. T., Leathwood, L., Carr, A. G., Greene, M. H., &amp; </w:t>
      </w:r>
    </w:p>
    <w:p w:rsidR="00000000" w:rsidDel="00000000" w:rsidP="00000000" w:rsidRDefault="00000000" w:rsidRPr="00000000" w14:paraId="000000C6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Rosenberg, P. S. (2010). Malignancies and survival patterns in the National Cancer Institute inherited bone marrow failure syndromes cohort study.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British journal of haematology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150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(2), 179–188. </w:t>
      </w:r>
      <w:hyperlink r:id="rId6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https://doi.org/10.1111/j.1365-2141.2010.08212.x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C7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Alter, B. P., Giri, N., Savage, S. A., &amp; Rosenberg, P. S. (2009). Cancer in dyskeratosis congenita.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Blood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</w:p>
    <w:p w:rsidR="00000000" w:rsidDel="00000000" w:rsidP="00000000" w:rsidRDefault="00000000" w:rsidRPr="00000000" w14:paraId="000000C9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113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(26), 6549–6557. </w:t>
      </w:r>
      <w:hyperlink r:id="rId6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https://doi.org/10.1182/blood-2008-12-192880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CA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Armanios, M., &amp; Blackburn, E. H. (2012). The telomere syndromes.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Nature reviews. Genetics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(10), </w:t>
      </w:r>
    </w:p>
    <w:p w:rsidR="00000000" w:rsidDel="00000000" w:rsidP="00000000" w:rsidRDefault="00000000" w:rsidRPr="00000000" w14:paraId="000000CC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693–704. </w:t>
      </w:r>
      <w:hyperlink r:id="rId6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https://doi.org/10.1038/nrg3246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CD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Armanios, M. Y., Chen, J. J., Cogan, J. D., Alder, J. K., Ingersoll, R. G., Markin, C., Lawson, W. E., Xie, M., </w:t>
      </w:r>
    </w:p>
    <w:p w:rsidR="00000000" w:rsidDel="00000000" w:rsidP="00000000" w:rsidRDefault="00000000" w:rsidRPr="00000000" w14:paraId="000000CF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Vulto, I., Phillips, J. A., 3rd, Lansdorp, P. M., Greider, C. W., &amp; Loyd, J. E. (2007). Telomerase mutations in families with idiopathic pulmonary fibrosis.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New England journal of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356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(13), 1317–1326. </w:t>
      </w:r>
      <w:hyperlink r:id="rId6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https://doi.org/10.1056/NEJMoa066157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D0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Borie, R., Kannengiesser, C., Antoniou, K., Bonella, F., Crestani, B., Fabre, A., Froidure, A., Galvin, L., </w:t>
      </w:r>
    </w:p>
    <w:p w:rsidR="00000000" w:rsidDel="00000000" w:rsidP="00000000" w:rsidRDefault="00000000" w:rsidRPr="00000000" w14:paraId="000000D2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Griese, M., Grutters, J. C., Molina-Molina, M., Poletti, V., Prasse, A., Renzoni, E., van der Smagt, J., &amp; van Moorsel, C. H. M. (2023). European Respiratory Society statement on familial pulmonary fibrosis.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European respiratory journal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61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(3), 2201383. </w:t>
      </w:r>
      <w:hyperlink r:id="rId6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https://doi.org/10.1183/13993003.01383-2022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D3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Borie, R., Tabèze, L., Thabut, G., Nunes, H., Cottin, V., Marchand-Adam, S., Prevot, G., Tazi, A., Cadranel, </w:t>
      </w:r>
    </w:p>
    <w:p w:rsidR="00000000" w:rsidDel="00000000" w:rsidP="00000000" w:rsidRDefault="00000000" w:rsidRPr="00000000" w14:paraId="000000D5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J., Mal, H., Wemeau-Stervinou, L., Bergeron Lafaurie, A., Israel-Biet, D., Picard, C., Reynaud Gaubert, M., Jouneau, S., Naccache, J. M., Mankikian, J., Ménard, C., Cordier, J. F., … Crestani, B. (2016). Prevalence and characteristics of TERT and TERC mutations in suspected genetic pulmonary fibrosis.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European respiratory journal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48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(6), 1721–1731. </w:t>
      </w:r>
      <w:hyperlink r:id="rId6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https://doi.org/10.1183/13993003.02115-2015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D6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Comoli, P., Basso, S., &amp; Huanga, G. C. (2005). Intensive immunosuppression therapy for aplastic anemia </w:t>
      </w:r>
    </w:p>
    <w:p w:rsidR="00000000" w:rsidDel="00000000" w:rsidP="00000000" w:rsidRDefault="00000000" w:rsidRPr="00000000" w14:paraId="000000D8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associated with dyskeratosis congenita: report of a case.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International journal of hematology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82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(1), 35–37. </w:t>
      </w:r>
      <w:hyperlink r:id="rId7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https://doi.org/10.1532/IJH97.A10416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D9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Diaz de Leon, A., Cronkhite, J. T., Yilmaz, C., Brewington, C., Wang, R., Xing, C., Hsia, C. C. W., &amp; Garcia, C. </w:t>
      </w:r>
    </w:p>
    <w:p w:rsidR="00000000" w:rsidDel="00000000" w:rsidP="00000000" w:rsidRDefault="00000000" w:rsidRPr="00000000" w14:paraId="000000DB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K. (2011). Subclinical lung disease, macrocytosis, and premature graying in kindreds with telomerase (TERT) mutations.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Chest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140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(3), 753–763. </w:t>
      </w:r>
      <w:hyperlink r:id="rId7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https://doi.org/10.1378/chest.10-2865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DC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Dietz, A. C., Orchard, P. J., Baker, K. S., Giller, R. H., Savage, S. A., Alter, B. P., &amp; Tolar, J. (2011). </w:t>
      </w:r>
    </w:p>
    <w:p w:rsidR="00000000" w:rsidDel="00000000" w:rsidP="00000000" w:rsidRDefault="00000000" w:rsidRPr="00000000" w14:paraId="000000DE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Disease-specific hematopoietic cell transplantation: nonmyeloablative conditioning regimen for dyskeratosis congenita.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Bone marrow transplantation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46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(1), 98–104. </w:t>
      </w:r>
      <w:hyperlink r:id="rId7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https://doi.org/10.1038/bmt.2010.65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DF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Fioredda, F., Iacobelli, S., Korthof, E. T., Knol, C., van Biezen, A., Bresters, D., Veys, P., Yoshimi, A., Fagioli, </w:t>
      </w:r>
    </w:p>
    <w:p w:rsidR="00000000" w:rsidDel="00000000" w:rsidP="00000000" w:rsidRDefault="00000000" w:rsidRPr="00000000" w14:paraId="000000E1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F., Mats, B., Zecca, M., Faraci, M., Miano, M., Arcuri, L., Maschan, M., O'Brien, T., Diaz, M. A., Sevilla, J., Smith, O., Peffault de Latour, R., … Dufour, C. (2018). Outcome of haematopoietic stem cell transplantation in dyskeratosis congenita.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British journal of haematology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183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(1), 110–118. </w:t>
      </w:r>
      <w:hyperlink r:id="rId7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https://doi.org/10.1111/bjh.15495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E2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Gorgy, A. I., Jonassaint, N. L., Stanley, S. E., Koteish, A., DeZern, A. E., Walter, J. E., Sopha, S. C., Hamilton, </w:t>
      </w:r>
    </w:p>
    <w:p w:rsidR="00000000" w:rsidDel="00000000" w:rsidP="00000000" w:rsidRDefault="00000000" w:rsidRPr="00000000" w14:paraId="000000E4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J. P., Hoover-Fong, J., Chen, A. R., Anders, R. A., Kamel, I. R., &amp; Armanios, M. (2015). Hepatopulmonary syndrome is a frequent cause of dyspnea in the short telomere disorders.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Chest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148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(4), 1019–1026. </w:t>
      </w:r>
      <w:hyperlink r:id="rId7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https://doi.org/10.1378/chest.15-0825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E5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Jonassaint, N. L., Guo, N., Califano, J. A., Montgomery, E. A., &amp; Armanios, M. (2013). The gastrointestinal </w:t>
      </w:r>
    </w:p>
    <w:p w:rsidR="00000000" w:rsidDel="00000000" w:rsidP="00000000" w:rsidRDefault="00000000" w:rsidRPr="00000000" w14:paraId="000000E7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manifestations of telomere-mediated disease.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Aging cell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(2), 319–323. </w:t>
      </w:r>
      <w:hyperlink r:id="rId7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https://doi.org/10.1111/acel.12041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E8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Mitchell, J. R., Wood, E., &amp; Collins, K. (1999). A telomerase component is defective in the human disease </w:t>
      </w:r>
    </w:p>
    <w:p w:rsidR="00000000" w:rsidDel="00000000" w:rsidP="00000000" w:rsidRDefault="00000000" w:rsidRPr="00000000" w14:paraId="000000EA">
      <w:pPr>
        <w:shd w:fill="ffffff" w:val="clear"/>
        <w:spacing w:line="276" w:lineRule="auto"/>
        <w:ind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dyskeratosis congenita.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Nature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402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(6761), 551–555. </w:t>
      </w:r>
      <w:hyperlink r:id="rId7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https://doi.org/10.1038/990141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EB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Newton, C. A., Batra, K., Torrealba, J., Kozlitina, J., Glazer, C. S., Aravena, C., Meyer, K., Raghu, G., Collard, </w:t>
      </w:r>
    </w:p>
    <w:p w:rsidR="00000000" w:rsidDel="00000000" w:rsidP="00000000" w:rsidRDefault="00000000" w:rsidRPr="00000000" w14:paraId="000000ED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H. R., &amp; Garcia, C. K. (2016). Telomere-related lung fibrosis is diagnostically heterogeneous but uniformly progressive.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European respiratory journal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48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(6), 1710–1720. </w:t>
      </w:r>
      <w:hyperlink r:id="rId7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https://doi.org/10.1183/13993003.00308-2016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EE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Pramanik-Jonsson, L., Borssén, M., Vonlanthen, S., Nilsson, F., &amp; Sundin, M. (2024). Severe </w:t>
      </w:r>
    </w:p>
    <w:p w:rsidR="00000000" w:rsidDel="00000000" w:rsidP="00000000" w:rsidRDefault="00000000" w:rsidRPr="00000000" w14:paraId="000000F0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Thrombocytopenia Due to Bone Marrow Failure in Children With Dyskeratosis Congenita Does Not Respond to Eltrombopag Treatment: Case Series.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Journal of pediatric hematology/oncology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46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(1), 57–62. </w:t>
      </w:r>
      <w:hyperlink r:id="rId7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https://doi.org/10.1097/MPH.0000000000002775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F1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Team Telomere. (2022). Telomere Biology Disorders: Diagnosis and Management Guidelines, 2nd Edition. </w:t>
      </w:r>
    </w:p>
    <w:p w:rsidR="00000000" w:rsidDel="00000000" w:rsidP="00000000" w:rsidRDefault="00000000" w:rsidRPr="00000000" w14:paraId="000000F3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Team Telomere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. </w:t>
      </w:r>
      <w:hyperlink r:id="rId7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https://teamtelomere.org/telomere-biology-disorders-diagnosis-and-management-guidelines-downloads/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F4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Townsley, D. M., Dumitriu, B., Liu, D., Biancotto, A., Weinstein, B., Chen, C., Hardy, N., Mihalek, A. D., </w:t>
      </w:r>
    </w:p>
    <w:p w:rsidR="00000000" w:rsidDel="00000000" w:rsidP="00000000" w:rsidRDefault="00000000" w:rsidRPr="00000000" w14:paraId="000000F6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Lingala, S., Kim, Y. J., Yao, J., Jones, E., Gochuico, B. R., Heller, T., Wu, C. O., Calado, R. T., Scheinberg, P., &amp; Young, N. S. (2016). Danazol Treatment for Telomere Diseases.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New England journal of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374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(20), 1922–1931. </w:t>
      </w:r>
      <w:hyperlink r:id="rId8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https://doi.org/10.1056/NEJMoa1515319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F7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hd w:fill="ffffff" w:val="clear"/>
        <w:spacing w:line="276" w:lineRule="auto"/>
        <w:ind w:left="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u w:val="single"/>
          <w:rtl w:val="0"/>
        </w:rPr>
        <w:t xml:space="preserve">Therapeutic considerations in patients with familial ILD -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u w:val="single"/>
          <w:rtl w:val="0"/>
        </w:rPr>
        <w:t xml:space="preserve">Nicholas H. Juul, MD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hd w:fill="ffffff" w:val="clear"/>
        <w:spacing w:line="276" w:lineRule="auto"/>
        <w:ind w:left="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Adegunsoye, A., Morisset, J., Newton, C. A., Oldham, J. M., Vittinghoff, E., Linderholm, A. L., Strek, M. E., </w:t>
      </w:r>
    </w:p>
    <w:p w:rsidR="00000000" w:rsidDel="00000000" w:rsidP="00000000" w:rsidRDefault="00000000" w:rsidRPr="00000000" w14:paraId="000000FC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Noth, I., Garcia, C. K., Wolters, P. J., &amp; Ley, B. (2021). Leukocyte telomere length and mycophenolate therapy in chronic hypersensitivity pneumonitis.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European respiratory journal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57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(3), 2002872. </w:t>
      </w:r>
      <w:hyperlink r:id="rId8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https://doi.org/10.1183/13993003.02872-2020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FD">
      <w:pPr>
        <w:shd w:fill="ffffff" w:val="clear"/>
        <w:spacing w:line="276" w:lineRule="auto"/>
        <w:ind w:left="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Alder, J. K., &amp; Armanios, M. (2022). Telomere-mediated lung disease.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Physiological reviews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102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(4), </w:t>
      </w:r>
    </w:p>
    <w:p w:rsidR="00000000" w:rsidDel="00000000" w:rsidP="00000000" w:rsidRDefault="00000000" w:rsidRPr="00000000" w14:paraId="000000FF">
      <w:pPr>
        <w:shd w:fill="ffffff" w:val="clear"/>
        <w:spacing w:line="276" w:lineRule="auto"/>
        <w:ind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1703–1720. </w:t>
      </w:r>
      <w:hyperlink r:id="rId8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https://doi.org/10.1152/physrev.00046.2021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00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Allen, D. H., Basten, A., Williams, G. V., &amp; Woolcock, A. J. (1975). Familial hypersensitivity pneumonitis. </w:t>
      </w:r>
    </w:p>
    <w:p w:rsidR="00000000" w:rsidDel="00000000" w:rsidP="00000000" w:rsidRDefault="00000000" w:rsidRPr="00000000" w14:paraId="00000102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American journal of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59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(4), 505–514. </w:t>
      </w:r>
      <w:hyperlink r:id="rId8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https://doi.org/10.1016/0002-9343(75)90258-2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03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Calado, R. T., Yewdell, W. T., Wilkerson, K. L., Regal, J. A., Kajigaya, S., Stratakis, C. A., &amp; Young, N. S. </w:t>
      </w:r>
    </w:p>
    <w:p w:rsidR="00000000" w:rsidDel="00000000" w:rsidP="00000000" w:rsidRDefault="00000000" w:rsidRPr="00000000" w14:paraId="00000105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(2009). Sex hormones, acting on the TERT gene, increase telomerase activity in human primary hematopoietic cells.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Blood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114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(11), 2236–2243. </w:t>
      </w:r>
      <w:hyperlink r:id="rId8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https://doi.org/10.1182/blood-2008-09-178871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06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Clé, D. V., Catto, L. F. B., Gutierrez-Rodrigues, F., Donaires, F. S., Pinto, A. L., Santana, B. A., Darrigo, L. G., </w:t>
      </w:r>
    </w:p>
    <w:p w:rsidR="00000000" w:rsidDel="00000000" w:rsidP="00000000" w:rsidRDefault="00000000" w:rsidRPr="00000000" w14:paraId="00000108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Valera, E. T., Koenigkam-Santos, M., Baddini-Martinez, J., Young, N. S., Martinez, E. Z., &amp; Calado, R. T. (2023). Effects of nandrolone decanoate on telomere length and clinical outcome in patients with telomeropathies: a prospective trial.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Haematologica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108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(5), 1300–1312. </w:t>
      </w:r>
      <w:hyperlink r:id="rId8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https://doi.org/10.3324/haematol.2022.281808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09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DeBoer, E. M., Liptzin, D. R., Humphries, S. M., Lynch, D. A., Robison, K., Galambos, C., Dishop, M. K., </w:t>
      </w:r>
    </w:p>
    <w:p w:rsidR="00000000" w:rsidDel="00000000" w:rsidP="00000000" w:rsidRDefault="00000000" w:rsidRPr="00000000" w14:paraId="0000010B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Deterding, R. R., &amp; Weinman, J. P. (2021). Ground glass and fibrotic change in children with surfactant protein C dysfunction mutations.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Pediatric pulmonology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56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(7), 2223–2231. </w:t>
      </w:r>
      <w:hyperlink r:id="rId8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https://doi.org/10.1002/ppul.25356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0C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Deterding, R., Young, L. R., DeBoer, E. M., Warburton, D., Cunningham, S., Schwerk, N., Flaherty, K. R., </w:t>
      </w:r>
    </w:p>
    <w:p w:rsidR="00000000" w:rsidDel="00000000" w:rsidP="00000000" w:rsidRDefault="00000000" w:rsidRPr="00000000" w14:paraId="0000010E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Brown, K. K., Dumistracel, M., Erhardt, E., Bertulis, J., Gahlemann, M., Stowasser, S., Griese, M., &amp; InPedILD trial investigators (2023). Nintedanib in children and adolescents with fibrosing interstitial lung diseases.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European respiratory journal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61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(2), 2201512. </w:t>
      </w:r>
      <w:hyperlink r:id="rId8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https://doi.org/10.1183/13993003.01512-2022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0F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Dressen, A., Abbas, A. R., Cabanski, C., Reeder, J., Ramalingam, T. R., Neighbors, M., Bhangale, T. R., </w:t>
      </w:r>
    </w:p>
    <w:p w:rsidR="00000000" w:rsidDel="00000000" w:rsidP="00000000" w:rsidRDefault="00000000" w:rsidRPr="00000000" w14:paraId="00000111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Brauer, M. J., Hunkapiller, J., Reeder, J., Mukhyala, K., Cuenco, K., Tom, J., Cowgill, A., Vogel, J., Forrest, W. F., Collard, H. R., Wolters, P. J., Kropski, J. A., Lancaster, L. H., … Yaspan, B. L. (2018). Analysis of protein-altering variants in telomerase genes and their association with MUC5B common variant status in patients with idiopathic pulmonary fibrosis: a candidate gene sequencing study.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Lancet. Respiratory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(8), 603–614. </w:t>
      </w:r>
      <w:hyperlink r:id="rId8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https://doi.org/10.1016/S2213-2600(18)30135-8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12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Griese, M., Kappler, M., Stehling, F., Schulze, J., Baden, W., Koerner-Rettberg, C., Carlens, J., Prenzel, F., </w:t>
      </w:r>
    </w:p>
    <w:p w:rsidR="00000000" w:rsidDel="00000000" w:rsidP="00000000" w:rsidRDefault="00000000" w:rsidRPr="00000000" w14:paraId="00000114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Nährlich, L., Thalmeier, A., Sebah, D., Kronfeld, K., Rock, H., Ruckes, C., HCQ-study group, Wetzke, M., Seidl, E., &amp; Schwerk, N. (2022). Randomized controlled phase 2 trial of hydroxychloroquine in childhood interstitial lung disease.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Orphanet journal of rare diseases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17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(1), 289. </w:t>
      </w:r>
      <w:hyperlink r:id="rId8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https://doi.org/10.1186/s13023-022-02399-2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15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Hoffman, T. W., van Moorsel, C. H. M., van der Vis, J. J., Biesma, D. H., &amp; Grutters, J. C. (2023). No effect </w:t>
      </w:r>
    </w:p>
    <w:p w:rsidR="00000000" w:rsidDel="00000000" w:rsidP="00000000" w:rsidRDefault="00000000" w:rsidRPr="00000000" w14:paraId="00000117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of danazol treatment in patients with advanced idiopathic pulmonary fibrosis.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ERJ open research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(5), 00131-2023. </w:t>
      </w:r>
      <w:hyperlink r:id="rId9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https://doi.org/10.1183/23120541.00131-2023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18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Justet, A., Klay, D., Porcher, R., Cottin, V., Ahmad, K., Molina Molina, M., Nunes, H., Reynaud-Gaubert, M., </w:t>
      </w:r>
    </w:p>
    <w:p w:rsidR="00000000" w:rsidDel="00000000" w:rsidP="00000000" w:rsidRDefault="00000000" w:rsidRPr="00000000" w14:paraId="0000011A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Naccache, J. M., Manali, E., Froidure, A., Jouneau, S., Wemeau, L., Andrejak, C., Gondouin, A., Hirschi, S., Blanchard, E., Bondue, B., Bonniaud, P., Tromeur, C., … OrphaLung Network (2021). Safety and efficacy of pirfenidone and nintedanib in patients with idiopathic pulmonary fibrosis and carrying a telomere-related gene mutation.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European respiratory journal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57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(2), 2003198. </w:t>
      </w:r>
      <w:hyperlink r:id="rId9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https://doi.org/10.1183/13993003.03198-2020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1B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Justet, A., Thabut, G., Manali, E., Molina Molina, M., Kannengiesser, C., Cadranel, J., Cottin, V., Gondouin, </w:t>
      </w:r>
    </w:p>
    <w:p w:rsidR="00000000" w:rsidDel="00000000" w:rsidP="00000000" w:rsidRDefault="00000000" w:rsidRPr="00000000" w14:paraId="0000011D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A., Nunes, H., Magois, E., Tromeur, C., Prevot, G., Papiris, S., Marchand-Adam, S., Gamez, A. S., Reynaud-Gaubert, M., Wemeau, L., Crestani, B., &amp; Borie, R. (2018). Safety and efficacy of pirfenidone in patients carrying telomerase complex mutation.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European respiratory journal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51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(3), 1701875. </w:t>
      </w:r>
      <w:hyperlink r:id="rId9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https://doi.org/10.1183/13993003.01875-2017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1E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Kellogg, D., Nambiar, A., Justice, J., Goros, M., Gelfond, J., Pascual, R., Hashmi, S., Masternak, L. P., </w:t>
      </w:r>
    </w:p>
    <w:p w:rsidR="00000000" w:rsidDel="00000000" w:rsidP="00000000" w:rsidRDefault="00000000" w:rsidRPr="00000000" w14:paraId="00000120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Lebrasseur, N., Limper, A., Kritchevsky, S., Musi, N., Tchkonia, T., &amp; Kirkland, J. (2023). Post hoc pooled analyses of open-label and randomized controlled trials of senolytics dasatinib and quercetin in Idiopathic Pulmonary Fibrosis.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European respiratory journal, 62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(67), 1399-3003. </w:t>
      </w:r>
      <w:hyperlink r:id="rId9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https://doi.org/10.1183/13993003.congress-2023.OA2583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21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Legendre, M., Butt, A., Borie, R., Debray, M. P., Bouvry, D., Filhol-Blin, E., Desroziers, T., Nau, V., Copin, B., </w:t>
      </w:r>
    </w:p>
    <w:p w:rsidR="00000000" w:rsidDel="00000000" w:rsidP="00000000" w:rsidRDefault="00000000" w:rsidRPr="00000000" w14:paraId="00000123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Dastot-Le Moal, F., Héry, M., Duquesnoy, P., Allou, N., Bergeron, A., Bermudez, J., Cazes, A., Chene, A. L., Cottin, V., Crestani, B., Dalphin, J. C., … Nathan, N. (2020). Functional assessment and phenotypic heterogeneity of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SFTPA1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SFTPA2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mutations in interstitial lung diseases and lung cancer.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European respiratory journal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56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(6), 2002806. </w:t>
      </w:r>
      <w:hyperlink r:id="rId9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https://doi.org/10.1183/13993003.02806-2020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24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Liu, S., Qi, Y., Ge, Y., Duplessis, T., Rowan, B. G., Ip, C., Cheng, H., Rennie, P. S., Horikawa, I., Lustig, A. J., </w:t>
      </w:r>
    </w:p>
    <w:p w:rsidR="00000000" w:rsidDel="00000000" w:rsidP="00000000" w:rsidRDefault="00000000" w:rsidRPr="00000000" w14:paraId="00000126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Yu, Q., Zhang, H., &amp; Dong, Y. (2010). Telomerase as an important target of androgen signaling blockade for prostate cancer treatment.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Molecular cancer therapeutics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(7), 2016–2025. </w:t>
      </w:r>
      <w:hyperlink r:id="rId9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https://doi.org/10.1158/1535-7163.MCT-09-0924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27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van Moorsel, C. H. M., van der Vis, J. J., &amp; Grutters, J. C. (2021). Genetic disorders of the surfactant </w:t>
      </w:r>
    </w:p>
    <w:p w:rsidR="00000000" w:rsidDel="00000000" w:rsidP="00000000" w:rsidRDefault="00000000" w:rsidRPr="00000000" w14:paraId="00000129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system: focus on adult disease.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European respiratory review : an official journal of the European Respiratory Society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(159), 200085. </w:t>
      </w:r>
      <w:hyperlink r:id="rId9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https://doi.org/10.1183/16000617.0085-2020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2A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National Institutes of Health Clinical Center. (2024). Low-Dose Danazol for the Treatment of Telomere </w:t>
      </w:r>
    </w:p>
    <w:p w:rsidR="00000000" w:rsidDel="00000000" w:rsidP="00000000" w:rsidRDefault="00000000" w:rsidRPr="00000000" w14:paraId="0000012C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Related Diseases.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ClinicalTrials.gov, National Heart, Lung, and Blood Institute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. </w:t>
      </w:r>
      <w:hyperlink r:id="rId9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https://clinicaltrials.gov/study/NCT03312400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2D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Newton, C. A., Zhang, D., Oldham, J. M., Kozlitina, J., Ma, S. F., Martinez, F. J., Raghu, G., Noth, I., &amp; </w:t>
      </w:r>
    </w:p>
    <w:p w:rsidR="00000000" w:rsidDel="00000000" w:rsidP="00000000" w:rsidRDefault="00000000" w:rsidRPr="00000000" w14:paraId="0000012F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Garcia, C. K. (2019). Telomere Length and Use of Immunosuppressive Medications in Idiopathic Pulmonary Fibrosis.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American journal of respiratory and critical care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200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(3), 336–347. </w:t>
      </w:r>
      <w:hyperlink r:id="rId9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https://doi.org/10.1164/rccm.201809-1646OC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30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Planté-Bordeneuve, T., Gilber, O., Latinne, D.,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et al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. (2020). Familial hypersensitivity pneumonitis </w:t>
      </w:r>
    </w:p>
    <w:p w:rsidR="00000000" w:rsidDel="00000000" w:rsidP="00000000" w:rsidRDefault="00000000" w:rsidRPr="00000000" w14:paraId="00000132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triggered by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Cladosporium herbarum 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exposure during carpooling.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ERJ Open Res, 6: 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00233-2020. </w:t>
      </w:r>
      <w:hyperlink r:id="rId9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https://doi.org/10.1183/23120541.00233-2020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33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Sicre De Fontbrune, F., Jouneau, S., Cottin, V., Prevot, G., Nunes, H., Terriou, L., Marchand-Adam, S., </w:t>
      </w:r>
    </w:p>
    <w:p w:rsidR="00000000" w:rsidDel="00000000" w:rsidP="00000000" w:rsidRDefault="00000000" w:rsidRPr="00000000" w14:paraId="00000135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Crestani, B., Bergeron, A., Marcais, A., Plessier, A., Lainey, E., Kannengiesser, C., Resche-Rigon, M., Borie, R., &amp; The Orphalung Network. (2023). Late Breaking Abstract - Efficacy and safety of DANAZOL for pulmonary fibrosis associated with telomere related gene mutation.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European respiratory journal, 62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(67), 1399-3003. </w:t>
      </w:r>
      <w:hyperlink r:id="rId10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https://doi.org/10.1183/13993003.congress-2023.OA2580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36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Townsley, D. M., Dumitriu, B., Liu, D., Biancotto, A., Weinstein, B., Chen, C., Hardy, N., Mihalek, A. D., </w:t>
      </w:r>
    </w:p>
    <w:p w:rsidR="00000000" w:rsidDel="00000000" w:rsidP="00000000" w:rsidRDefault="00000000" w:rsidRPr="00000000" w14:paraId="00000138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Lingala, S., Kim, Y. J., Yao, J., Jones, E., Gochuico, B. R., Heller, T., Wu, C. O., Calado, R. T., Scheinberg, P., &amp; Young, N. S. (2016). Danazol Treatment for Telomere Diseases.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New England journal of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374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(20), 1922–1931. </w:t>
      </w:r>
      <w:hyperlink r:id="rId10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https://doi.org/10.1056/NEJMoa1515319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39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University of Queensland, The. (2024). The TELO-SCOPE Study: Attenuating Telomere Attrition With </w:t>
      </w:r>
    </w:p>
    <w:p w:rsidR="00000000" w:rsidDel="00000000" w:rsidP="00000000" w:rsidRDefault="00000000" w:rsidRPr="00000000" w14:paraId="0000013B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Danazol. Is There Scope to Dramatically Improve Health Outcomes for Adults and Children With Pulmonary Fibrosis.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ClinicalTrials.gov, The University of Queensland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. </w:t>
      </w:r>
      <w:hyperlink r:id="rId10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https://clinicaltrials.gov/study/NCT04638517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3C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Zhang, D., Adegunsoye, A., Oldham, J. M., Kozlitina, J., Garcia, N., Poonawalla, M., Strykowski, R., </w:t>
      </w:r>
    </w:p>
    <w:p w:rsidR="00000000" w:rsidDel="00000000" w:rsidP="00000000" w:rsidRDefault="00000000" w:rsidRPr="00000000" w14:paraId="0000013E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Linderholm, A. L., Ley, B., Ma, S. F., Noth, I., Strek, M. E., Wolters, P. J., Garcia, C. K., &amp; Newton, C. A. (2023). Telomere length and immunosuppression in non-idiopathic pulmonary fibrosis interstitial lung disease.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European respiratory journal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62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(5), 2300441. </w:t>
      </w:r>
      <w:hyperlink r:id="rId10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https://doi.org/10.1183/13993003.00441-2023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3F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hd w:fill="ffffff" w:val="clear"/>
        <w:spacing w:line="276" w:lineRule="auto"/>
        <w:ind w:left="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u w:val="single"/>
          <w:rtl w:val="0"/>
        </w:rPr>
        <w:t xml:space="preserve">Lung transplant for familial ILD: Outcomes and specific considerations -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u w:val="single"/>
          <w:rtl w:val="0"/>
        </w:rPr>
        <w:t xml:space="preserve">Joshua James Mooney, MD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hd w:fill="ffffff" w:val="clear"/>
        <w:spacing w:line="276" w:lineRule="auto"/>
        <w:ind w:left="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Courtwright, A. M., Fried, S., Villalba, J. A., Moniodis, A., Guleria, I., Wood, I., Milford, E., Mallidi, H. H., </w:t>
      </w:r>
    </w:p>
    <w:p w:rsidR="00000000" w:rsidDel="00000000" w:rsidP="00000000" w:rsidRDefault="00000000" w:rsidRPr="00000000" w14:paraId="00000144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Hunninghake, G. M., Raby, B. A., Agarwal, S., Camp, P. C., Rosas, I. O., Goldberg, H. J., &amp; El-Chemaly, S. (2016). Association of Donor and Recipient Telomere Length with Clinical Outcomes following Lung Transplantation.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PloS one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(9), e0162409. </w:t>
      </w:r>
      <w:hyperlink r:id="rId10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https://doi.org/10.1371/journal.pone.0162409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45">
      <w:pPr>
        <w:shd w:fill="ffffff" w:val="clear"/>
        <w:spacing w:line="276" w:lineRule="auto"/>
        <w:ind w:left="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Faust, H. E., Golden, J. A., Rajalingam, R., Wang, A. S., Green, G., Hays, S. R., Kukreja, J., Singer, J. P., </w:t>
      </w:r>
    </w:p>
    <w:p w:rsidR="00000000" w:rsidDel="00000000" w:rsidP="00000000" w:rsidRDefault="00000000" w:rsidRPr="00000000" w14:paraId="00000147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Wolters, P. J., &amp; Greenland, J. R. (2017). Short lung transplant donor telomere length is associated with decreased CLAD-free survival.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Thorax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72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(11), 1052–1054. </w:t>
      </w:r>
      <w:hyperlink r:id="rId10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https://doi.org/10.1136/thoraxjnl-2016-209897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48">
      <w:pPr>
        <w:shd w:fill="ffffff" w:val="clear"/>
        <w:spacing w:line="276" w:lineRule="auto"/>
        <w:ind w:left="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Hannan, S. J., Iasella, C. J., Sutton, R. M., Popescu, I. D., Koshy, R., Burke, R., Chen, X., Zhang, Y., Pilewski, </w:t>
      </w:r>
    </w:p>
    <w:p w:rsidR="00000000" w:rsidDel="00000000" w:rsidP="00000000" w:rsidRDefault="00000000" w:rsidRPr="00000000" w14:paraId="0000014A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J. M., Hage, C. A., Sanchez, P. G., Im, A., Farah, R., Alder, J. K., &amp; McDyer, J. F. (2023). Lung transplant recipients with telomere-mediated pulmonary fibrosis have increased risk for hematologic complications.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American journal of transplantation : official journal of the American Society of Transplantation and the American Society of Transplant Surgeons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23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(10), 1590–1602. </w:t>
      </w:r>
      <w:hyperlink r:id="rId10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https://doi.org/10.1016/j.ajt.2023.06.014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4B">
      <w:pPr>
        <w:shd w:fill="ffffff" w:val="clear"/>
        <w:spacing w:line="276" w:lineRule="auto"/>
        <w:ind w:left="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Leard, L. E., Holm, A. M., Valapour, M., Glanville, A. R., Attawar, S., Aversa, M., Campos, S. V., Christon, L. </w:t>
      </w:r>
    </w:p>
    <w:p w:rsidR="00000000" w:rsidDel="00000000" w:rsidP="00000000" w:rsidRDefault="00000000" w:rsidRPr="00000000" w14:paraId="0000014D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M., Cypel, M., Dellgren, G., Hartwig, M. G., Kapnadak, S. G., Kolaitis, N. A., Kotloff, R. M., Patterson, C. M., Shlobin, O. A., Smith, P. J., Solé, A., Solomon, M., Weill, D., … Ramos, K. J. (2021). Consensus document for the selection of lung transplant candidates: An update from the International Society for Heart and Lung Transplantation.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Journal of heart and lung transplantation : the official publication of the International Society for Heart Transplantation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40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(11), 1349–1379. </w:t>
      </w:r>
      <w:hyperlink r:id="rId10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https://doi.org/10.1016/j.healun.2021.07.005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4E">
      <w:pPr>
        <w:shd w:fill="ffffff" w:val="clear"/>
        <w:spacing w:line="276" w:lineRule="auto"/>
        <w:ind w:left="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Mackintosh, J. A., Yerkovich, S. T., Tan, M. E., Samson, L., Hopkins, P. M., &amp; Chambers, D. C. (2021). Airway </w:t>
      </w:r>
    </w:p>
    <w:p w:rsidR="00000000" w:rsidDel="00000000" w:rsidP="00000000" w:rsidRDefault="00000000" w:rsidRPr="00000000" w14:paraId="00000150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Telomere Length in Lung Transplant Recipients.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Frontiers in immunology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658062. </w:t>
      </w:r>
      <w:hyperlink r:id="rId10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https://doi.org/10.3389/fimmu.2021.658062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51">
      <w:pPr>
        <w:shd w:fill="ffffff" w:val="clear"/>
        <w:spacing w:line="276" w:lineRule="auto"/>
        <w:ind w:left="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Newton, C. A., Kozlitina, J., Lines, J. R., Kaza, V., Torres, F., &amp; Garcia, C. K. (2017). Telomere length in </w:t>
      </w:r>
    </w:p>
    <w:p w:rsidR="00000000" w:rsidDel="00000000" w:rsidP="00000000" w:rsidRDefault="00000000" w:rsidRPr="00000000" w14:paraId="00000153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patients with pulmonary fibrosis associated with chronic lung allograft dysfunction and post-lung transplantation survival.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Journal of heart and lung transplantation : the official publication of the International Society for Heart Transplantation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36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(8), 845–853. </w:t>
      </w:r>
      <w:hyperlink r:id="rId10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https://doi.org/10.1016/j.healun.2017.02.005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54">
      <w:pPr>
        <w:shd w:fill="ffffff" w:val="clear"/>
        <w:spacing w:line="276" w:lineRule="auto"/>
        <w:ind w:left="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Raghu, G., Collard, H. R., Egan, J. J., Martinez, F. J., Behr, J., Brown, K. K., Colby, T. V., Cordier, J. F., Flaherty, </w:t>
      </w:r>
    </w:p>
    <w:p w:rsidR="00000000" w:rsidDel="00000000" w:rsidP="00000000" w:rsidRDefault="00000000" w:rsidRPr="00000000" w14:paraId="00000156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K. R., Lasky, J. A., Lynch, D. A., Ryu, J. H., Swigris, J. J., Wells, A. U., Ancochea, J., Bouros, D., Carvalho, C., Costabel, U., Ebina, M., Hansell, D. M., … ATS/ERS/JRS/ALAT Committee on Idiopathic Pulmonary Fibrosis (2011). An official ATS/ERS/JRS/ALAT statement: idiopathic pulmonary fibrosis: evidence-based guidelines for diagnosis and management.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American journal of respiratory and critical care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183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(6), 788–824. </w:t>
      </w:r>
      <w:hyperlink r:id="rId1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https://doi.org/10.1164/rccm.2009-040GL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57">
      <w:pPr>
        <w:shd w:fill="ffffff" w:val="clear"/>
        <w:spacing w:line="276" w:lineRule="auto"/>
        <w:ind w:left="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Silhan, L. L., Shah, P. D., Chambers, D. C., Snyder, L. D., Riise, G. C., Wagner, C. L., Hellström-Lindberg, E., </w:t>
      </w:r>
    </w:p>
    <w:p w:rsidR="00000000" w:rsidDel="00000000" w:rsidP="00000000" w:rsidRDefault="00000000" w:rsidRPr="00000000" w14:paraId="00000159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Orens, J. B., Mewton, J. F., Danoff, S. K., Arcasoy, M. O., &amp; Armanios, M. (2014). Lung transplantation in telomerase mutation carriers with pulmonary fibrosis.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The European respiratory journal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44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(1), 178–187. </w:t>
      </w:r>
      <w:hyperlink r:id="rId1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https://doi.org/10.1183/09031936.00060014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5A">
      <w:pPr>
        <w:shd w:fill="ffffff" w:val="clear"/>
        <w:spacing w:line="276" w:lineRule="auto"/>
        <w:ind w:left="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Valapour, M., Lehr, C. J., Schladt, D. P., Smith, J. M., Swanner, K., Weibel, C. J., Weiss, S., &amp; Snyder, J. J. </w:t>
      </w:r>
    </w:p>
    <w:p w:rsidR="00000000" w:rsidDel="00000000" w:rsidP="00000000" w:rsidRDefault="00000000" w:rsidRPr="00000000" w14:paraId="0000015C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(2024). OPTN/SRTR 2022 Annual Data Report: Lung.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American journal of transplantation : official journal of the American Society of Transplantation and the American Society of Transplant Surgeons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(2S1), S394–S456. </w:t>
      </w:r>
      <w:hyperlink r:id="rId1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https://doi.org/10.1016/j.ajt.2024.01.017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5D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hd w:fill="ffffff" w:val="clear"/>
        <w:spacing w:line="276" w:lineRule="auto"/>
        <w:ind w:left="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u w:val="single"/>
          <w:rtl w:val="0"/>
        </w:rPr>
        <w:t xml:space="preserve">Case Studies -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u w:val="single"/>
          <w:rtl w:val="0"/>
        </w:rPr>
        <w:t xml:space="preserve">Christine Kim Garcia, MD, PhD, Rishi Raj, MD, Gerald J. Berry, MD, &amp; Ann Noi Chi Leung, MD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hd w:fill="ffffff" w:val="clear"/>
        <w:spacing w:line="276" w:lineRule="auto"/>
        <w:ind w:left="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hd w:fill="ffffff" w:val="clear"/>
        <w:spacing w:line="276" w:lineRule="auto"/>
        <w:ind w:left="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McCarthy, C. (1992).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All the Pretty Horses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. New York, Alfred A. Knopf.</w:t>
      </w:r>
    </w:p>
    <w:p w:rsidR="00000000" w:rsidDel="00000000" w:rsidP="00000000" w:rsidRDefault="00000000" w:rsidRPr="00000000" w14:paraId="00000162">
      <w:pPr>
        <w:shd w:fill="ffffff" w:val="clear"/>
        <w:spacing w:line="276" w:lineRule="auto"/>
        <w:ind w:left="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hd w:fill="ffffff" w:val="clear"/>
        <w:spacing w:line="276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Stock, C. J. W., &amp; Renzoni, E. A. (2021). Telomeres in Interstitial Lung Disease. 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Journal of clinical medicine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, </w:t>
      </w:r>
    </w:p>
    <w:p w:rsidR="00000000" w:rsidDel="00000000" w:rsidP="00000000" w:rsidRDefault="00000000" w:rsidRPr="00000000" w14:paraId="00000164">
      <w:pPr>
        <w:shd w:fill="ffffff" w:val="clear"/>
        <w:spacing w:line="276" w:lineRule="auto"/>
        <w:ind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(7), 1384. </w:t>
      </w:r>
      <w:hyperlink r:id="rId1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https://doi.org/10.3390/jcm10071384</w:t>
        </w:r>
      </w:hyperlink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165">
      <w:pPr>
        <w:shd w:fill="ffffff" w:val="clear"/>
        <w:spacing w:line="360" w:lineRule="auto"/>
        <w:rPr>
          <w:rFonts w:ascii="Roboto" w:cs="Roboto" w:eastAsia="Roboto" w:hAnsi="Roboto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hd w:fill="ffffff" w:val="clear"/>
        <w:spacing w:line="360" w:lineRule="auto"/>
        <w:rPr>
          <w:rFonts w:ascii="Roboto" w:cs="Roboto" w:eastAsia="Roboto" w:hAnsi="Roboto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hd w:fill="ffffff" w:val="clear"/>
        <w:spacing w:line="360" w:lineRule="auto"/>
        <w:rPr>
          <w:rFonts w:ascii="Roboto" w:cs="Roboto" w:eastAsia="Roboto" w:hAnsi="Roboto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hd w:fill="ffffff" w:val="clear"/>
        <w:spacing w:line="276" w:lineRule="auto"/>
        <w:ind w:left="0" w:firstLine="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hd w:fill="ffffff" w:val="clear"/>
        <w:spacing w:line="360" w:lineRule="auto"/>
        <w:rPr>
          <w:rFonts w:ascii="Roboto" w:cs="Roboto" w:eastAsia="Roboto" w:hAnsi="Roboto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hd w:fill="ffffff" w:val="clear"/>
        <w:spacing w:line="360" w:lineRule="auto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oi.org/10.1016/j.chest.2024.06.006" TargetMode="External"/><Relationship Id="rId42" Type="http://schemas.openxmlformats.org/officeDocument/2006/relationships/hyperlink" Target="https://doi.org/10.1097/PAS.0000000000001725" TargetMode="External"/><Relationship Id="rId41" Type="http://schemas.openxmlformats.org/officeDocument/2006/relationships/hyperlink" Target="https://doi.org/10.1164/rccm.202110-2439OC" TargetMode="External"/><Relationship Id="rId44" Type="http://schemas.openxmlformats.org/officeDocument/2006/relationships/hyperlink" Target="https://doi.org/10.1164/rccm.202202-0399ST" TargetMode="External"/><Relationship Id="rId43" Type="http://schemas.openxmlformats.org/officeDocument/2006/relationships/hyperlink" Target="https://doi.org/10.1378/chest.11-2812" TargetMode="External"/><Relationship Id="rId46" Type="http://schemas.openxmlformats.org/officeDocument/2006/relationships/hyperlink" Target="https://doi.org/10.1038/nature12930" TargetMode="External"/><Relationship Id="rId45" Type="http://schemas.openxmlformats.org/officeDocument/2006/relationships/hyperlink" Target="https://doi.org/10.1056/NEJMoa066157" TargetMode="External"/><Relationship Id="rId107" Type="http://schemas.openxmlformats.org/officeDocument/2006/relationships/hyperlink" Target="https://doi.org/10.1016/j.healun.2021.07.005" TargetMode="External"/><Relationship Id="rId106" Type="http://schemas.openxmlformats.org/officeDocument/2006/relationships/hyperlink" Target="https://doi.org/10.1016/j.ajt.2023.06.014" TargetMode="External"/><Relationship Id="rId105" Type="http://schemas.openxmlformats.org/officeDocument/2006/relationships/hyperlink" Target="https://doi.org/10.1136/thoraxjnl-2016-209897" TargetMode="External"/><Relationship Id="rId104" Type="http://schemas.openxmlformats.org/officeDocument/2006/relationships/hyperlink" Target="https://doi.org/10.1371/journal.pone.0162409" TargetMode="External"/><Relationship Id="rId109" Type="http://schemas.openxmlformats.org/officeDocument/2006/relationships/hyperlink" Target="https://doi.org/10.1016/j.healun.2017.02.005" TargetMode="External"/><Relationship Id="rId108" Type="http://schemas.openxmlformats.org/officeDocument/2006/relationships/hyperlink" Target="https://doi.org/10.3389/fimmu.2021.658062" TargetMode="External"/><Relationship Id="rId48" Type="http://schemas.openxmlformats.org/officeDocument/2006/relationships/hyperlink" Target="https://doi.org/10.1101/cshperspect.a035717" TargetMode="External"/><Relationship Id="rId47" Type="http://schemas.openxmlformats.org/officeDocument/2006/relationships/hyperlink" Target="https://doi.org/10.1016/0041-008x(79)90372-7" TargetMode="External"/><Relationship Id="rId49" Type="http://schemas.openxmlformats.org/officeDocument/2006/relationships/hyperlink" Target="https://doi.org/10.1002/bies.201500031" TargetMode="External"/><Relationship Id="rId103" Type="http://schemas.openxmlformats.org/officeDocument/2006/relationships/hyperlink" Target="https://doi.org/10.1183/13993003.00441-2023" TargetMode="External"/><Relationship Id="rId102" Type="http://schemas.openxmlformats.org/officeDocument/2006/relationships/hyperlink" Target="https://clinicaltrials.gov/study/NCT04638517" TargetMode="External"/><Relationship Id="rId101" Type="http://schemas.openxmlformats.org/officeDocument/2006/relationships/hyperlink" Target="https://doi.org/10.1056/NEJMoa1515319" TargetMode="External"/><Relationship Id="rId100" Type="http://schemas.openxmlformats.org/officeDocument/2006/relationships/hyperlink" Target="https://doi.org/10.1183/13993003.congress-2023.OA2580" TargetMode="External"/><Relationship Id="rId31" Type="http://schemas.openxmlformats.org/officeDocument/2006/relationships/hyperlink" Target="https://doi.org/10.1111/resp.13423" TargetMode="External"/><Relationship Id="rId30" Type="http://schemas.openxmlformats.org/officeDocument/2006/relationships/hyperlink" Target="https://doi.org/10.1164/rccm.201610-2088OC" TargetMode="External"/><Relationship Id="rId33" Type="http://schemas.openxmlformats.org/officeDocument/2006/relationships/hyperlink" Target="https://doi.org/10.1056/NEJMoa1013660" TargetMode="External"/><Relationship Id="rId32" Type="http://schemas.openxmlformats.org/officeDocument/2006/relationships/hyperlink" Target="https://doi.org/10.1164/rccm.201805-0825OC" TargetMode="External"/><Relationship Id="rId35" Type="http://schemas.openxmlformats.org/officeDocument/2006/relationships/hyperlink" Target="https://doi.org/10.1126/scitranslmed.aaf7837" TargetMode="External"/><Relationship Id="rId34" Type="http://schemas.openxmlformats.org/officeDocument/2006/relationships/hyperlink" Target="https://doi.org/10.1371/journal.pone.0189467" TargetMode="External"/><Relationship Id="rId37" Type="http://schemas.openxmlformats.org/officeDocument/2006/relationships/hyperlink" Target="https://doi.org/10.1016/S2213-2600(14)70124-9" TargetMode="External"/><Relationship Id="rId36" Type="http://schemas.openxmlformats.org/officeDocument/2006/relationships/hyperlink" Target="https://doi.org/10.1038/ng.3278" TargetMode="External"/><Relationship Id="rId39" Type="http://schemas.openxmlformats.org/officeDocument/2006/relationships/hyperlink" Target="https://doi.org/10.1183/13993003.00441-2023" TargetMode="External"/><Relationship Id="rId38" Type="http://schemas.openxmlformats.org/officeDocument/2006/relationships/hyperlink" Target="https://doi.org/10.1073/pnas.0701009104" TargetMode="External"/><Relationship Id="rId20" Type="http://schemas.openxmlformats.org/officeDocument/2006/relationships/hyperlink" Target="https://doi.org/10.2147/CLEP.S54815" TargetMode="External"/><Relationship Id="rId22" Type="http://schemas.openxmlformats.org/officeDocument/2006/relationships/hyperlink" Target="https://doi.org/10.1172/JCI91161" TargetMode="External"/><Relationship Id="rId21" Type="http://schemas.openxmlformats.org/officeDocument/2006/relationships/hyperlink" Target="https://doi.org/10.1016/S2213-2600(17)30216-3" TargetMode="External"/><Relationship Id="rId24" Type="http://schemas.openxmlformats.org/officeDocument/2006/relationships/hyperlink" Target="https://doi.org/10.1164/rccm.201810-1891OC" TargetMode="External"/><Relationship Id="rId23" Type="http://schemas.openxmlformats.org/officeDocument/2006/relationships/hyperlink" Target="https://doi.org/10.1136/thorax-2023-220370" TargetMode="External"/><Relationship Id="rId26" Type="http://schemas.openxmlformats.org/officeDocument/2006/relationships/hyperlink" Target="https://doi.org/10.1016/j.healun.2017.02.005" TargetMode="External"/><Relationship Id="rId25" Type="http://schemas.openxmlformats.org/officeDocument/2006/relationships/hyperlink" Target="https://doi.org/10.1183/13993003.00308-2016" TargetMode="External"/><Relationship Id="rId28" Type="http://schemas.openxmlformats.org/officeDocument/2006/relationships/hyperlink" Target="https://doi.org/10.1164/rccm.201809-1646OC" TargetMode="External"/><Relationship Id="rId27" Type="http://schemas.openxmlformats.org/officeDocument/2006/relationships/hyperlink" Target="https://doi.org/10.1183/13993003.01641-2018" TargetMode="External"/><Relationship Id="rId29" Type="http://schemas.openxmlformats.org/officeDocument/2006/relationships/hyperlink" Target="https://doi.org/10.1016/j.xgen.2022.100181" TargetMode="External"/><Relationship Id="rId95" Type="http://schemas.openxmlformats.org/officeDocument/2006/relationships/hyperlink" Target="https://doi.org/10.1158/1535-7163.MCT-09-0924" TargetMode="External"/><Relationship Id="rId94" Type="http://schemas.openxmlformats.org/officeDocument/2006/relationships/hyperlink" Target="https://doi.org/10.1183/13993003.02806-2020" TargetMode="External"/><Relationship Id="rId97" Type="http://schemas.openxmlformats.org/officeDocument/2006/relationships/hyperlink" Target="https://clinicaltrials.gov/study/NCT03312400" TargetMode="External"/><Relationship Id="rId96" Type="http://schemas.openxmlformats.org/officeDocument/2006/relationships/hyperlink" Target="https://doi.org/10.1183/16000617.0085-2020" TargetMode="External"/><Relationship Id="rId11" Type="http://schemas.openxmlformats.org/officeDocument/2006/relationships/hyperlink" Target="https://doi.org/10.1164/rccm.200804-550OC" TargetMode="External"/><Relationship Id="rId99" Type="http://schemas.openxmlformats.org/officeDocument/2006/relationships/hyperlink" Target="https://doi.org/10.1183/23120541.00233-2020" TargetMode="External"/><Relationship Id="rId10" Type="http://schemas.openxmlformats.org/officeDocument/2006/relationships/hyperlink" Target="https://doi.org/10.1164/rccm.201408-1510OC" TargetMode="External"/><Relationship Id="rId98" Type="http://schemas.openxmlformats.org/officeDocument/2006/relationships/hyperlink" Target="https://doi.org/10.1164/rccm.201809-1646OC" TargetMode="External"/><Relationship Id="rId13" Type="http://schemas.openxmlformats.org/officeDocument/2006/relationships/hyperlink" Target="https://doi.org/10.1371/journal.pone.0010680" TargetMode="External"/><Relationship Id="rId12" Type="http://schemas.openxmlformats.org/officeDocument/2006/relationships/hyperlink" Target="https://doi.org/10.1111/resp.12566" TargetMode="External"/><Relationship Id="rId91" Type="http://schemas.openxmlformats.org/officeDocument/2006/relationships/hyperlink" Target="https://doi.org/10.1183/13993003.03198-2020" TargetMode="External"/><Relationship Id="rId90" Type="http://schemas.openxmlformats.org/officeDocument/2006/relationships/hyperlink" Target="https://doi.org/10.1183/23120541.00131-2023" TargetMode="External"/><Relationship Id="rId93" Type="http://schemas.openxmlformats.org/officeDocument/2006/relationships/hyperlink" Target="https://doi.org/10.1183/13993003.congress-2023.OA2583" TargetMode="External"/><Relationship Id="rId92" Type="http://schemas.openxmlformats.org/officeDocument/2006/relationships/hyperlink" Target="https://doi.org/10.1183/13993003.01875-2017" TargetMode="External"/><Relationship Id="rId15" Type="http://schemas.openxmlformats.org/officeDocument/2006/relationships/hyperlink" Target="https://doi.org/10.1016/S2213-2600(20)30364-7" TargetMode="External"/><Relationship Id="rId110" Type="http://schemas.openxmlformats.org/officeDocument/2006/relationships/hyperlink" Target="https://doi.org/10.1164/rccm.2009-040GL" TargetMode="External"/><Relationship Id="rId14" Type="http://schemas.openxmlformats.org/officeDocument/2006/relationships/hyperlink" Target="https://doi.org/10.1016/S2213-2600(18)30135-8" TargetMode="External"/><Relationship Id="rId17" Type="http://schemas.openxmlformats.org/officeDocument/2006/relationships/hyperlink" Target="https://doi.org/10.1164/rccm.201903-0511OC" TargetMode="External"/><Relationship Id="rId16" Type="http://schemas.openxmlformats.org/officeDocument/2006/relationships/hyperlink" Target="https://doi.org/10.1038/ng.2609" TargetMode="External"/><Relationship Id="rId19" Type="http://schemas.openxmlformats.org/officeDocument/2006/relationships/hyperlink" Target="https://doi.org/10.1378/chest.13-2224" TargetMode="External"/><Relationship Id="rId18" Type="http://schemas.openxmlformats.org/officeDocument/2006/relationships/hyperlink" Target="https://doi.org/10.1056/NEJMoa1113354" TargetMode="External"/><Relationship Id="rId113" Type="http://schemas.openxmlformats.org/officeDocument/2006/relationships/hyperlink" Target="https://doi.org/10.3390/jcm10071384" TargetMode="External"/><Relationship Id="rId112" Type="http://schemas.openxmlformats.org/officeDocument/2006/relationships/hyperlink" Target="https://doi.org/10.1016/j.ajt.2024.01.017" TargetMode="External"/><Relationship Id="rId111" Type="http://schemas.openxmlformats.org/officeDocument/2006/relationships/hyperlink" Target="https://doi.org/10.1183/09031936.00060014" TargetMode="External"/><Relationship Id="rId84" Type="http://schemas.openxmlformats.org/officeDocument/2006/relationships/hyperlink" Target="https://doi.org/10.1182/blood-2008-09-178871" TargetMode="External"/><Relationship Id="rId83" Type="http://schemas.openxmlformats.org/officeDocument/2006/relationships/hyperlink" Target="https://doi.org/10.1016/0002-9343(75)90258-2" TargetMode="External"/><Relationship Id="rId86" Type="http://schemas.openxmlformats.org/officeDocument/2006/relationships/hyperlink" Target="https://doi.org/10.1002/ppul.25356" TargetMode="External"/><Relationship Id="rId85" Type="http://schemas.openxmlformats.org/officeDocument/2006/relationships/hyperlink" Target="https://doi.org/10.3324/haematol.2022.281808" TargetMode="External"/><Relationship Id="rId88" Type="http://schemas.openxmlformats.org/officeDocument/2006/relationships/hyperlink" Target="https://doi.org/10.1016/S2213-2600(18)30135-8" TargetMode="External"/><Relationship Id="rId87" Type="http://schemas.openxmlformats.org/officeDocument/2006/relationships/hyperlink" Target="https://doi.org/10.1183/13993003.01512-2022" TargetMode="External"/><Relationship Id="rId89" Type="http://schemas.openxmlformats.org/officeDocument/2006/relationships/hyperlink" Target="https://doi.org/10.1186/s13023-022-02399-2" TargetMode="External"/><Relationship Id="rId80" Type="http://schemas.openxmlformats.org/officeDocument/2006/relationships/hyperlink" Target="https://doi.org/10.1056/NEJMoa1515319" TargetMode="External"/><Relationship Id="rId82" Type="http://schemas.openxmlformats.org/officeDocument/2006/relationships/hyperlink" Target="https://doi.org/10.1152/physrev.00046.2021" TargetMode="External"/><Relationship Id="rId81" Type="http://schemas.openxmlformats.org/officeDocument/2006/relationships/hyperlink" Target="https://doi.org/10.1183/13993003.02872-202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1056/NEJMoa066157" TargetMode="External"/><Relationship Id="rId5" Type="http://schemas.openxmlformats.org/officeDocument/2006/relationships/styles" Target="styles.xml"/><Relationship Id="rId6" Type="http://schemas.openxmlformats.org/officeDocument/2006/relationships/hyperlink" Target="https://doi.org/10.1038/s41467-023-37193-6" TargetMode="External"/><Relationship Id="rId7" Type="http://schemas.openxmlformats.org/officeDocument/2006/relationships/hyperlink" Target="https://doi.org/10.1378/chest.14-1947" TargetMode="External"/><Relationship Id="rId8" Type="http://schemas.openxmlformats.org/officeDocument/2006/relationships/hyperlink" Target="https://doi.org/10.1183/13993003.03132-2021" TargetMode="External"/><Relationship Id="rId73" Type="http://schemas.openxmlformats.org/officeDocument/2006/relationships/hyperlink" Target="https://doi.org/10.1111/bjh.15495" TargetMode="External"/><Relationship Id="rId72" Type="http://schemas.openxmlformats.org/officeDocument/2006/relationships/hyperlink" Target="https://doi.org/10.1038/bmt.2010.65" TargetMode="External"/><Relationship Id="rId75" Type="http://schemas.openxmlformats.org/officeDocument/2006/relationships/hyperlink" Target="https://doi.org/10.1111/acel.12041" TargetMode="External"/><Relationship Id="rId74" Type="http://schemas.openxmlformats.org/officeDocument/2006/relationships/hyperlink" Target="https://doi.org/10.1378/chest.15-0825" TargetMode="External"/><Relationship Id="rId77" Type="http://schemas.openxmlformats.org/officeDocument/2006/relationships/hyperlink" Target="https://doi.org/10.1183/13993003.00308-2016" TargetMode="External"/><Relationship Id="rId76" Type="http://schemas.openxmlformats.org/officeDocument/2006/relationships/hyperlink" Target="https://doi.org/10.1038/990141" TargetMode="External"/><Relationship Id="rId79" Type="http://schemas.openxmlformats.org/officeDocument/2006/relationships/hyperlink" Target="https://teamtelomere.org/telomere-biology-disorders-diagnosis-and-management-guidelines-downloads/" TargetMode="External"/><Relationship Id="rId78" Type="http://schemas.openxmlformats.org/officeDocument/2006/relationships/hyperlink" Target="https://doi.org/10.1097/MPH.0000000000002775" TargetMode="External"/><Relationship Id="rId71" Type="http://schemas.openxmlformats.org/officeDocument/2006/relationships/hyperlink" Target="https://doi.org/10.1378/chest.10-2865" TargetMode="External"/><Relationship Id="rId70" Type="http://schemas.openxmlformats.org/officeDocument/2006/relationships/hyperlink" Target="https://doi.org/10.1532/IJH97.A10416" TargetMode="External"/><Relationship Id="rId62" Type="http://schemas.openxmlformats.org/officeDocument/2006/relationships/hyperlink" Target="https://doi.org/10.1152/physrev.00046.2021" TargetMode="External"/><Relationship Id="rId61" Type="http://schemas.openxmlformats.org/officeDocument/2006/relationships/hyperlink" Target="https://doi.org/10.1164/rccm.202401-0238SO" TargetMode="External"/><Relationship Id="rId64" Type="http://schemas.openxmlformats.org/officeDocument/2006/relationships/hyperlink" Target="https://doi.org/10.1111/j.1365-2141.2010.08212.x" TargetMode="External"/><Relationship Id="rId63" Type="http://schemas.openxmlformats.org/officeDocument/2006/relationships/hyperlink" Target="https://doi.org/10.1532/IJH97.06030" TargetMode="External"/><Relationship Id="rId66" Type="http://schemas.openxmlformats.org/officeDocument/2006/relationships/hyperlink" Target="https://doi.org/10.1038/nrg3246" TargetMode="External"/><Relationship Id="rId65" Type="http://schemas.openxmlformats.org/officeDocument/2006/relationships/hyperlink" Target="https://doi.org/10.1182/blood-2008-12-192880" TargetMode="External"/><Relationship Id="rId68" Type="http://schemas.openxmlformats.org/officeDocument/2006/relationships/hyperlink" Target="https://doi.org/10.1183/13993003.01383-2022" TargetMode="External"/><Relationship Id="rId67" Type="http://schemas.openxmlformats.org/officeDocument/2006/relationships/hyperlink" Target="https://doi.org/10.1056/NEJMoa066157" TargetMode="External"/><Relationship Id="rId60" Type="http://schemas.openxmlformats.org/officeDocument/2006/relationships/hyperlink" Target="https://doi.org/10.1073/pnas.0701009104" TargetMode="External"/><Relationship Id="rId69" Type="http://schemas.openxmlformats.org/officeDocument/2006/relationships/hyperlink" Target="https://doi.org/10.1183/13993003.02115-2015" TargetMode="External"/><Relationship Id="rId51" Type="http://schemas.openxmlformats.org/officeDocument/2006/relationships/hyperlink" Target="https://doi.org/10.1056/NEJMoa1013660" TargetMode="External"/><Relationship Id="rId50" Type="http://schemas.openxmlformats.org/officeDocument/2006/relationships/hyperlink" Target="https://doi.org/10.1126/science.aam6603" TargetMode="External"/><Relationship Id="rId53" Type="http://schemas.openxmlformats.org/officeDocument/2006/relationships/hyperlink" Target="https://doi.org/10.1183/16000617.0122-2016" TargetMode="External"/><Relationship Id="rId52" Type="http://schemas.openxmlformats.org/officeDocument/2006/relationships/hyperlink" Target="https://doi.org/10.1056/NEJMoa066157" TargetMode="External"/><Relationship Id="rId55" Type="http://schemas.openxmlformats.org/officeDocument/2006/relationships/hyperlink" Target="https://clinicaltrials.gov/study/NCT02604355" TargetMode="External"/><Relationship Id="rId54" Type="http://schemas.openxmlformats.org/officeDocument/2006/relationships/hyperlink" Target="https://doi.org/10.1016/j.cell.2018.04.039" TargetMode="External"/><Relationship Id="rId57" Type="http://schemas.openxmlformats.org/officeDocument/2006/relationships/hyperlink" Target="https://doi.org/10.1016/j.stem.2020.03.016" TargetMode="External"/><Relationship Id="rId56" Type="http://schemas.openxmlformats.org/officeDocument/2006/relationships/hyperlink" Target="https://doi.org/10.1021/acsmedchemlett.1c00228" TargetMode="External"/><Relationship Id="rId59" Type="http://schemas.openxmlformats.org/officeDocument/2006/relationships/hyperlink" Target="https://doi.org/10.1038/ng.3278" TargetMode="External"/><Relationship Id="rId58" Type="http://schemas.openxmlformats.org/officeDocument/2006/relationships/hyperlink" Target="https://doi.org/10.1016/j.molcel.2019.02.03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